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F8" w:rsidRDefault="00114DF8" w:rsidP="00114DF8">
      <w:pPr>
        <w:tabs>
          <w:tab w:val="left" w:pos="540"/>
        </w:tabs>
        <w:jc w:val="center"/>
        <w:rPr>
          <w:b/>
          <w:sz w:val="32"/>
        </w:rPr>
      </w:pPr>
      <w:r>
        <w:t>01 Ószbev</w:t>
      </w: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40"/>
          <w:szCs w:val="40"/>
        </w:rPr>
      </w:pPr>
    </w:p>
    <w:p w:rsidR="00114DF8" w:rsidRDefault="00114DF8" w:rsidP="00114DF8">
      <w:pPr>
        <w:tabs>
          <w:tab w:val="left" w:pos="540"/>
        </w:tabs>
        <w:jc w:val="center"/>
        <w:rPr>
          <w:b/>
          <w:sz w:val="40"/>
          <w:szCs w:val="40"/>
        </w:rPr>
      </w:pPr>
      <w:r>
        <w:rPr>
          <w:b/>
          <w:sz w:val="40"/>
          <w:szCs w:val="40"/>
        </w:rPr>
        <w:t>Benyik György</w:t>
      </w:r>
    </w:p>
    <w:p w:rsidR="00114DF8" w:rsidRDefault="00114DF8" w:rsidP="00114DF8">
      <w:pPr>
        <w:tabs>
          <w:tab w:val="left" w:pos="540"/>
        </w:tabs>
        <w:jc w:val="center"/>
        <w:rPr>
          <w:b/>
          <w:sz w:val="40"/>
          <w:szCs w:val="40"/>
        </w:rPr>
      </w:pPr>
    </w:p>
    <w:p w:rsidR="00114DF8" w:rsidRDefault="00114DF8" w:rsidP="00114DF8">
      <w:pPr>
        <w:tabs>
          <w:tab w:val="left" w:pos="540"/>
        </w:tabs>
        <w:jc w:val="center"/>
        <w:rPr>
          <w:b/>
          <w:sz w:val="40"/>
          <w:szCs w:val="40"/>
        </w:rPr>
      </w:pPr>
    </w:p>
    <w:p w:rsidR="00114DF8" w:rsidRPr="00193096" w:rsidRDefault="00114DF8" w:rsidP="00114DF8">
      <w:pPr>
        <w:tabs>
          <w:tab w:val="left" w:pos="540"/>
        </w:tabs>
        <w:jc w:val="center"/>
        <w:rPr>
          <w:b/>
          <w:sz w:val="40"/>
          <w:szCs w:val="40"/>
        </w:rPr>
      </w:pPr>
    </w:p>
    <w:p w:rsidR="00114DF8" w:rsidRPr="003A60F9" w:rsidRDefault="00114DF8" w:rsidP="00114DF8">
      <w:pPr>
        <w:pStyle w:val="Cmsor1"/>
        <w:jc w:val="center"/>
        <w:rPr>
          <w:bCs w:val="0"/>
          <w:caps/>
          <w:spacing w:val="20"/>
          <w:sz w:val="52"/>
          <w:szCs w:val="52"/>
        </w:rPr>
      </w:pPr>
      <w:r w:rsidRPr="003A60F9">
        <w:rPr>
          <w:bCs w:val="0"/>
          <w:caps/>
          <w:spacing w:val="20"/>
          <w:sz w:val="52"/>
          <w:szCs w:val="52"/>
        </w:rPr>
        <w:t>Bevezetés az Ószövetségbe</w:t>
      </w:r>
    </w:p>
    <w:p w:rsidR="00114DF8" w:rsidRDefault="00114DF8" w:rsidP="00114DF8">
      <w:pPr>
        <w:pStyle w:val="Cmsor1"/>
        <w:jc w:val="center"/>
        <w:rPr>
          <w:bCs w:val="0"/>
          <w:sz w:val="40"/>
          <w:szCs w:val="40"/>
        </w:rPr>
      </w:pPr>
      <w:r>
        <w:rPr>
          <w:bCs w:val="0"/>
          <w:sz w:val="40"/>
          <w:szCs w:val="40"/>
        </w:rPr>
        <w:t xml:space="preserve"> </w:t>
      </w:r>
    </w:p>
    <w:p w:rsidR="00114DF8" w:rsidRDefault="00114DF8" w:rsidP="00114DF8">
      <w:pPr>
        <w:pStyle w:val="Cmsor1"/>
        <w:jc w:val="center"/>
        <w:rPr>
          <w:bCs w:val="0"/>
          <w:sz w:val="40"/>
          <w:szCs w:val="40"/>
        </w:rPr>
      </w:pPr>
    </w:p>
    <w:p w:rsidR="00114DF8" w:rsidRPr="00492296" w:rsidRDefault="00114DF8" w:rsidP="00114DF8">
      <w:pPr>
        <w:pStyle w:val="Cmsor1"/>
        <w:jc w:val="center"/>
        <w:rPr>
          <w:bCs w:val="0"/>
          <w:spacing w:val="20"/>
          <w:sz w:val="40"/>
          <w:szCs w:val="40"/>
        </w:rPr>
      </w:pPr>
      <w:r w:rsidRPr="00492296">
        <w:rPr>
          <w:bCs w:val="0"/>
          <w:spacing w:val="20"/>
          <w:sz w:val="40"/>
          <w:szCs w:val="40"/>
        </w:rPr>
        <w:t>vázlatok</w:t>
      </w:r>
    </w:p>
    <w:p w:rsidR="00114DF8" w:rsidRPr="008A18CE" w:rsidRDefault="00114DF8" w:rsidP="00114DF8">
      <w:pPr>
        <w:jc w:val="center"/>
        <w:rPr>
          <w:sz w:val="32"/>
        </w:rPr>
      </w:pPr>
    </w:p>
    <w:p w:rsidR="00114DF8" w:rsidRPr="008A18CE"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rPr>
          <w:i/>
          <w:sz w:val="32"/>
          <w:szCs w:val="32"/>
        </w:rPr>
      </w:pPr>
    </w:p>
    <w:p w:rsidR="00114DF8" w:rsidRDefault="00114DF8" w:rsidP="00114DF8">
      <w:pPr>
        <w:jc w:val="center"/>
        <w:rPr>
          <w:i/>
          <w:sz w:val="32"/>
          <w:szCs w:val="32"/>
        </w:rPr>
      </w:pPr>
    </w:p>
    <w:p w:rsidR="00114DF8" w:rsidRDefault="00114DF8" w:rsidP="00114DF8">
      <w:pPr>
        <w:jc w:val="center"/>
        <w:rPr>
          <w:i/>
          <w:sz w:val="32"/>
          <w:szCs w:val="32"/>
        </w:rPr>
      </w:pPr>
    </w:p>
    <w:p w:rsidR="00114DF8" w:rsidRDefault="00114DF8" w:rsidP="00114DF8">
      <w:pPr>
        <w:jc w:val="center"/>
        <w:rPr>
          <w:i/>
          <w:sz w:val="32"/>
          <w:szCs w:val="32"/>
        </w:rPr>
      </w:pPr>
    </w:p>
    <w:p w:rsidR="00114DF8" w:rsidRPr="00492296" w:rsidRDefault="00114DF8" w:rsidP="00114DF8">
      <w:pPr>
        <w:jc w:val="center"/>
        <w:rPr>
          <w:i/>
          <w:sz w:val="32"/>
          <w:szCs w:val="32"/>
        </w:rPr>
      </w:pPr>
      <w:r w:rsidRPr="00492296">
        <w:rPr>
          <w:i/>
          <w:sz w:val="32"/>
          <w:szCs w:val="32"/>
        </w:rPr>
        <w:lastRenderedPageBreak/>
        <w:t>Belső használatra, kizárólag a hallgatók számára -</w:t>
      </w:r>
    </w:p>
    <w:p w:rsidR="00114DF8" w:rsidRPr="00492296" w:rsidRDefault="00114DF8" w:rsidP="00114DF8">
      <w:pPr>
        <w:tabs>
          <w:tab w:val="left" w:pos="540"/>
        </w:tabs>
        <w:jc w:val="center"/>
        <w:rPr>
          <w:i/>
          <w:sz w:val="32"/>
          <w:szCs w:val="32"/>
        </w:rPr>
      </w:pPr>
      <w:r w:rsidRPr="00492296">
        <w:rPr>
          <w:i/>
          <w:sz w:val="32"/>
          <w:szCs w:val="32"/>
        </w:rPr>
        <w:t>kiadás, bármilyen sokszorosítás tilos!</w:t>
      </w: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Pr="00492296" w:rsidRDefault="00114DF8" w:rsidP="00114DF8">
      <w:pPr>
        <w:jc w:val="center"/>
        <w:rPr>
          <w:b/>
          <w:sz w:val="32"/>
          <w:szCs w:val="32"/>
        </w:rPr>
      </w:pPr>
      <w:r w:rsidRPr="00492296">
        <w:rPr>
          <w:b/>
          <w:sz w:val="32"/>
          <w:szCs w:val="32"/>
        </w:rPr>
        <w:t>Szeged</w:t>
      </w:r>
    </w:p>
    <w:p w:rsidR="00114DF8" w:rsidRDefault="00114DF8" w:rsidP="00114DF8">
      <w:pPr>
        <w:shd w:val="clear" w:color="auto" w:fill="FFFFFF"/>
        <w:jc w:val="center"/>
      </w:pPr>
      <w:r>
        <w:t xml:space="preserve"> 2006-09-10</w:t>
      </w:r>
    </w:p>
    <w:p w:rsidR="00114DF8" w:rsidRPr="00932458" w:rsidRDefault="00114DF8" w:rsidP="00114DF8">
      <w:pPr>
        <w:shd w:val="clear" w:color="auto" w:fill="FFFFFF"/>
        <w:spacing w:after="240"/>
        <w:jc w:val="center"/>
        <w:rPr>
          <w:b/>
          <w:bCs/>
          <w:sz w:val="28"/>
          <w:szCs w:val="28"/>
        </w:rPr>
      </w:pPr>
      <w:r>
        <w:br w:type="page"/>
      </w:r>
      <w:r w:rsidRPr="00932458">
        <w:rPr>
          <w:b/>
          <w:bCs/>
          <w:sz w:val="28"/>
          <w:szCs w:val="28"/>
        </w:rPr>
        <w:t xml:space="preserve">A BIBLIA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3"/>
        <w:gridCol w:w="1910"/>
        <w:gridCol w:w="3001"/>
        <w:gridCol w:w="498"/>
        <w:gridCol w:w="813"/>
        <w:gridCol w:w="1367"/>
      </w:tblGrid>
      <w:tr w:rsidR="00114DF8" w:rsidTr="00607883">
        <w:tblPrEx>
          <w:tblCellMar>
            <w:top w:w="0" w:type="dxa"/>
            <w:bottom w:w="0" w:type="dxa"/>
          </w:tblCellMar>
        </w:tblPrEx>
        <w:tc>
          <w:tcPr>
            <w:tcW w:w="1510" w:type="dxa"/>
          </w:tcPr>
          <w:p w:rsidR="00114DF8" w:rsidRPr="00C70ABC" w:rsidRDefault="00114DF8" w:rsidP="00607883"/>
        </w:tc>
        <w:tc>
          <w:tcPr>
            <w:tcW w:w="1980" w:type="dxa"/>
          </w:tcPr>
          <w:p w:rsidR="00114DF8" w:rsidRPr="00C70ABC" w:rsidRDefault="00114DF8" w:rsidP="00607883">
            <w:pPr>
              <w:rPr>
                <w:b/>
              </w:rPr>
            </w:pPr>
            <w:r w:rsidRPr="00C70ABC">
              <w:rPr>
                <w:b/>
              </w:rPr>
              <w:t>Tóra</w:t>
            </w:r>
          </w:p>
          <w:p w:rsidR="00114DF8" w:rsidRPr="00C70ABC" w:rsidRDefault="00114DF8" w:rsidP="00607883">
            <w:r w:rsidRPr="00C70ABC">
              <w:t>Mózes 5 könyve</w:t>
            </w:r>
          </w:p>
        </w:tc>
        <w:tc>
          <w:tcPr>
            <w:tcW w:w="3240" w:type="dxa"/>
          </w:tcPr>
          <w:p w:rsidR="00114DF8" w:rsidRPr="00C70ABC" w:rsidRDefault="00114DF8" w:rsidP="00607883">
            <w:pPr>
              <w:rPr>
                <w:b/>
              </w:rPr>
            </w:pPr>
            <w:r w:rsidRPr="00C70ABC">
              <w:rPr>
                <w:b/>
              </w:rPr>
              <w:t>Nebiim</w:t>
            </w:r>
          </w:p>
          <w:p w:rsidR="00114DF8" w:rsidRPr="00C70ABC" w:rsidRDefault="00114DF8" w:rsidP="00607883">
            <w:r w:rsidRPr="00C70ABC">
              <w:t>Próféták</w:t>
            </w:r>
          </w:p>
        </w:tc>
        <w:tc>
          <w:tcPr>
            <w:tcW w:w="2518" w:type="dxa"/>
            <w:gridSpan w:val="3"/>
          </w:tcPr>
          <w:p w:rsidR="00114DF8" w:rsidRPr="00C70ABC" w:rsidRDefault="00114DF8" w:rsidP="00607883">
            <w:pPr>
              <w:rPr>
                <w:b/>
              </w:rPr>
            </w:pPr>
            <w:r w:rsidRPr="00C70ABC">
              <w:rPr>
                <w:b/>
              </w:rPr>
              <w:t>Ketubim</w:t>
            </w:r>
          </w:p>
          <w:p w:rsidR="00114DF8" w:rsidRPr="00C70ABC" w:rsidRDefault="00114DF8" w:rsidP="00607883">
            <w:r w:rsidRPr="00C70ABC">
              <w:t>(Egyéb) Írások</w:t>
            </w:r>
          </w:p>
        </w:tc>
      </w:tr>
      <w:tr w:rsidR="00114DF8" w:rsidTr="00607883">
        <w:tblPrEx>
          <w:tblCellMar>
            <w:top w:w="0" w:type="dxa"/>
            <w:bottom w:w="0" w:type="dxa"/>
          </w:tblCellMar>
        </w:tblPrEx>
        <w:tc>
          <w:tcPr>
            <w:tcW w:w="1510" w:type="dxa"/>
          </w:tcPr>
          <w:p w:rsidR="00114DF8" w:rsidRPr="00C70ABC" w:rsidRDefault="00114DF8" w:rsidP="00607883">
            <w:r w:rsidRPr="00C70ABC">
              <w:t>TM – héber nyelvű</w:t>
            </w:r>
          </w:p>
        </w:tc>
        <w:tc>
          <w:tcPr>
            <w:tcW w:w="1980" w:type="dxa"/>
          </w:tcPr>
          <w:p w:rsidR="00114DF8" w:rsidRPr="00C70ABC" w:rsidRDefault="00114DF8" w:rsidP="00607883">
            <w:r w:rsidRPr="00C70ABC">
              <w:t>b</w:t>
            </w:r>
            <w:r w:rsidRPr="00C70ABC">
              <w:rPr>
                <w:vertAlign w:val="superscript"/>
              </w:rPr>
              <w:t>e</w:t>
            </w:r>
            <w:r w:rsidRPr="00C70ABC">
              <w:t xml:space="preserve">resit, ’elle-had’barim, stb. </w:t>
            </w:r>
          </w:p>
          <w:p w:rsidR="00114DF8" w:rsidRPr="00C70ABC" w:rsidRDefault="00114DF8" w:rsidP="00607883">
            <w:r w:rsidRPr="00C70ABC">
              <w:t>A könyvek meg-nevezésére a kezdő szavakat használták.</w:t>
            </w:r>
          </w:p>
        </w:tc>
        <w:tc>
          <w:tcPr>
            <w:tcW w:w="3240" w:type="dxa"/>
          </w:tcPr>
          <w:p w:rsidR="00114DF8" w:rsidRPr="00C70ABC" w:rsidRDefault="00114DF8" w:rsidP="00607883">
            <w:r w:rsidRPr="00C70ABC">
              <w:t>Korai és későbbi próféták</w:t>
            </w:r>
          </w:p>
          <w:p w:rsidR="00114DF8" w:rsidRPr="00C70ABC" w:rsidRDefault="00114DF8" w:rsidP="00607883">
            <w:r w:rsidRPr="00C70ABC">
              <w:rPr>
                <w:b/>
                <w:bCs/>
              </w:rPr>
              <w:t>!! Korai</w:t>
            </w:r>
            <w:r w:rsidRPr="00C70ABC">
              <w:t xml:space="preserve">: </w:t>
            </w:r>
          </w:p>
          <w:p w:rsidR="00114DF8" w:rsidRPr="00C70ABC" w:rsidRDefault="00114DF8" w:rsidP="00607883">
            <w:r w:rsidRPr="00C70ABC">
              <w:t>Józsue, Bírák, Sámuel, Királyok</w:t>
            </w:r>
          </w:p>
          <w:p w:rsidR="00114DF8" w:rsidRPr="00C70ABC" w:rsidRDefault="00114DF8" w:rsidP="00607883">
            <w:pPr>
              <w:pStyle w:val="Szvegtrzs"/>
              <w:rPr>
                <w:sz w:val="22"/>
                <w:szCs w:val="22"/>
              </w:rPr>
            </w:pPr>
            <w:r w:rsidRPr="00C70ABC">
              <w:rPr>
                <w:sz w:val="22"/>
                <w:szCs w:val="22"/>
              </w:rPr>
              <w:t>Későbbi:</w:t>
            </w:r>
          </w:p>
          <w:p w:rsidR="00114DF8" w:rsidRPr="00C70ABC" w:rsidRDefault="00114DF8" w:rsidP="00607883">
            <w:r w:rsidRPr="00C70ABC">
              <w:t>12 „írópróféta”</w:t>
            </w:r>
          </w:p>
        </w:tc>
        <w:tc>
          <w:tcPr>
            <w:tcW w:w="2518" w:type="dxa"/>
            <w:gridSpan w:val="3"/>
          </w:tcPr>
          <w:p w:rsidR="00114DF8" w:rsidRPr="00C70ABC" w:rsidRDefault="00114DF8" w:rsidP="00607883">
            <w:r w:rsidRPr="00C70ABC">
              <w:t>Csak héber nyelvűek</w:t>
            </w:r>
          </w:p>
        </w:tc>
      </w:tr>
      <w:tr w:rsidR="00114DF8" w:rsidTr="00607883">
        <w:tblPrEx>
          <w:tblCellMar>
            <w:top w:w="0" w:type="dxa"/>
            <w:bottom w:w="0" w:type="dxa"/>
          </w:tblCellMar>
        </w:tblPrEx>
        <w:tc>
          <w:tcPr>
            <w:tcW w:w="1510" w:type="dxa"/>
          </w:tcPr>
          <w:p w:rsidR="00114DF8" w:rsidRPr="00C70ABC" w:rsidRDefault="00114DF8" w:rsidP="00607883">
            <w:r w:rsidRPr="00C70ABC">
              <w:t>LXX – görög nyelvű</w:t>
            </w:r>
          </w:p>
        </w:tc>
        <w:tc>
          <w:tcPr>
            <w:tcW w:w="1980" w:type="dxa"/>
          </w:tcPr>
          <w:p w:rsidR="00114DF8" w:rsidRPr="00C70ABC" w:rsidRDefault="00114DF8" w:rsidP="00607883">
            <w:r w:rsidRPr="00C70ABC">
              <w:t xml:space="preserve">Genesis, </w:t>
            </w:r>
          </w:p>
          <w:p w:rsidR="00114DF8" w:rsidRPr="00C70ABC" w:rsidRDefault="00114DF8" w:rsidP="00607883">
            <w:r w:rsidRPr="00C70ABC">
              <w:t>Exodus, stb.</w:t>
            </w:r>
          </w:p>
        </w:tc>
        <w:tc>
          <w:tcPr>
            <w:tcW w:w="3240" w:type="dxa"/>
          </w:tcPr>
          <w:p w:rsidR="00114DF8" w:rsidRPr="00C70ABC" w:rsidRDefault="00114DF8" w:rsidP="00607883">
            <w:r w:rsidRPr="00C70ABC">
              <w:t>12 „írópróféta”</w:t>
            </w:r>
          </w:p>
        </w:tc>
        <w:tc>
          <w:tcPr>
            <w:tcW w:w="2518" w:type="dxa"/>
            <w:gridSpan w:val="3"/>
          </w:tcPr>
          <w:p w:rsidR="00114DF8" w:rsidRPr="00C70ABC" w:rsidRDefault="00114DF8" w:rsidP="00607883">
            <w:r w:rsidRPr="00C70ABC">
              <w:t>Héber/görög nyelvűek</w:t>
            </w:r>
          </w:p>
          <w:p w:rsidR="00114DF8" w:rsidRPr="00C70ABC" w:rsidRDefault="00114DF8" w:rsidP="00607883">
            <w:r w:rsidRPr="00C70ABC">
              <w:t>Proto/deuterokanonikus</w:t>
            </w:r>
            <w:r>
              <w:t>o</w:t>
            </w:r>
            <w:r w:rsidRPr="00C70ABC">
              <w:t>k</w:t>
            </w:r>
          </w:p>
        </w:tc>
      </w:tr>
      <w:tr w:rsidR="00114DF8" w:rsidTr="00607883">
        <w:tblPrEx>
          <w:tblCellMar>
            <w:top w:w="0" w:type="dxa"/>
            <w:bottom w:w="0" w:type="dxa"/>
          </w:tblCellMar>
        </w:tblPrEx>
        <w:tc>
          <w:tcPr>
            <w:tcW w:w="1510" w:type="dxa"/>
          </w:tcPr>
          <w:p w:rsidR="00114DF8" w:rsidRPr="00C70ABC" w:rsidRDefault="00114DF8" w:rsidP="00607883"/>
        </w:tc>
        <w:tc>
          <w:tcPr>
            <w:tcW w:w="1980" w:type="dxa"/>
          </w:tcPr>
          <w:p w:rsidR="00114DF8" w:rsidRPr="00C70ABC" w:rsidRDefault="00114DF8" w:rsidP="00607883"/>
        </w:tc>
        <w:tc>
          <w:tcPr>
            <w:tcW w:w="3240" w:type="dxa"/>
          </w:tcPr>
          <w:p w:rsidR="00114DF8" w:rsidRPr="00C70ABC" w:rsidRDefault="00114DF8" w:rsidP="00607883">
            <w:r w:rsidRPr="00C70ABC">
              <w:t>Történeti</w:t>
            </w:r>
          </w:p>
        </w:tc>
        <w:tc>
          <w:tcPr>
            <w:tcW w:w="514" w:type="dxa"/>
          </w:tcPr>
          <w:p w:rsidR="00114DF8" w:rsidRPr="00C70ABC" w:rsidRDefault="00114DF8" w:rsidP="00607883"/>
        </w:tc>
        <w:tc>
          <w:tcPr>
            <w:tcW w:w="770" w:type="dxa"/>
          </w:tcPr>
          <w:p w:rsidR="00114DF8" w:rsidRPr="00C70ABC" w:rsidRDefault="00114DF8" w:rsidP="00607883">
            <w:r w:rsidRPr="00C70ABC">
              <w:t>költői</w:t>
            </w:r>
          </w:p>
        </w:tc>
        <w:tc>
          <w:tcPr>
            <w:tcW w:w="1234" w:type="dxa"/>
          </w:tcPr>
          <w:p w:rsidR="00114DF8" w:rsidRPr="00C70ABC" w:rsidRDefault="00114DF8" w:rsidP="00607883">
            <w:r w:rsidRPr="00C70ABC">
              <w:t>bölcsességi</w:t>
            </w:r>
          </w:p>
        </w:tc>
      </w:tr>
      <w:tr w:rsidR="00114DF8" w:rsidTr="00607883">
        <w:tblPrEx>
          <w:tblCellMar>
            <w:top w:w="0" w:type="dxa"/>
            <w:bottom w:w="0" w:type="dxa"/>
          </w:tblCellMar>
        </w:tblPrEx>
        <w:tc>
          <w:tcPr>
            <w:tcW w:w="1510" w:type="dxa"/>
          </w:tcPr>
          <w:p w:rsidR="00114DF8" w:rsidRDefault="00114DF8" w:rsidP="00607883">
            <w:r>
              <w:t>Újszövetség</w:t>
            </w:r>
          </w:p>
          <w:p w:rsidR="00114DF8" w:rsidRPr="00C70ABC" w:rsidRDefault="00114DF8" w:rsidP="00607883">
            <w:r>
              <w:t>(ker. Biblia)</w:t>
            </w:r>
          </w:p>
        </w:tc>
        <w:tc>
          <w:tcPr>
            <w:tcW w:w="1980" w:type="dxa"/>
          </w:tcPr>
          <w:p w:rsidR="00114DF8" w:rsidRPr="00C70ABC" w:rsidRDefault="00114DF8" w:rsidP="00607883">
            <w:r>
              <w:t>Evangéliumok (4)</w:t>
            </w:r>
          </w:p>
        </w:tc>
        <w:tc>
          <w:tcPr>
            <w:tcW w:w="3240" w:type="dxa"/>
          </w:tcPr>
          <w:p w:rsidR="00114DF8" w:rsidRPr="00C70ABC" w:rsidRDefault="00114DF8" w:rsidP="00607883">
            <w:r>
              <w:t>Levelek, Pál, katolikus, stb.</w:t>
            </w:r>
          </w:p>
        </w:tc>
        <w:tc>
          <w:tcPr>
            <w:tcW w:w="514" w:type="dxa"/>
          </w:tcPr>
          <w:p w:rsidR="00114DF8" w:rsidRPr="00C70ABC" w:rsidRDefault="00114DF8" w:rsidP="00607883"/>
        </w:tc>
        <w:tc>
          <w:tcPr>
            <w:tcW w:w="770" w:type="dxa"/>
          </w:tcPr>
          <w:p w:rsidR="00114DF8" w:rsidRPr="00C70ABC" w:rsidRDefault="00114DF8" w:rsidP="00607883"/>
        </w:tc>
        <w:tc>
          <w:tcPr>
            <w:tcW w:w="1234" w:type="dxa"/>
          </w:tcPr>
          <w:p w:rsidR="00114DF8" w:rsidRPr="00C70ABC" w:rsidRDefault="00114DF8" w:rsidP="00607883"/>
        </w:tc>
      </w:tr>
    </w:tbl>
    <w:p w:rsidR="00114DF8" w:rsidRDefault="00114DF8" w:rsidP="00114DF8"/>
    <w:p w:rsidR="00114DF8" w:rsidRDefault="00114DF8" w:rsidP="00114DF8">
      <w:pPr>
        <w:numPr>
          <w:ilvl w:val="0"/>
          <w:numId w:val="22"/>
        </w:numPr>
        <w:spacing w:before="60" w:after="0" w:line="240" w:lineRule="auto"/>
      </w:pPr>
      <w:r>
        <w:t>Mózes öt könyvét Pentateuchusnak, vagy Törvénynek (Tóra) nevezik (Mt 5,17)</w:t>
      </w:r>
    </w:p>
    <w:p w:rsidR="00114DF8" w:rsidRDefault="00114DF8" w:rsidP="00114DF8">
      <w:pPr>
        <w:numPr>
          <w:ilvl w:val="0"/>
          <w:numId w:val="22"/>
        </w:numPr>
        <w:spacing w:before="60" w:after="0" w:line="240" w:lineRule="auto"/>
        <w:jc w:val="both"/>
      </w:pPr>
      <w:r>
        <w:t xml:space="preserve">Az egyes könyvek használatos nevei a görög, illetve a latin elnevezésből származnak: Genezis, Exodus, Leviticus, Numeri, Deuteronomium </w:t>
      </w:r>
      <w:r>
        <w:sym w:font="Wingdings" w:char="F0F0"/>
      </w:r>
      <w:r>
        <w:t xml:space="preserve"> Teremtés, Kivonulás, Leviták (Papok), Számok, Második Törvénykönyv (Deuteronomium)</w:t>
      </w:r>
    </w:p>
    <w:p w:rsidR="00114DF8" w:rsidRPr="00AE3B9C" w:rsidRDefault="00114DF8" w:rsidP="00114DF8">
      <w:pPr>
        <w:pStyle w:val="Cmsor2"/>
        <w:spacing w:before="360" w:after="240"/>
        <w:rPr>
          <w:caps/>
        </w:rPr>
      </w:pPr>
      <w:r w:rsidRPr="00AE3B9C">
        <w:rPr>
          <w:caps/>
        </w:rPr>
        <w:t>A Biblia kialakulásának fázisai</w:t>
      </w:r>
    </w:p>
    <w:p w:rsidR="00114DF8" w:rsidRDefault="00114DF8" w:rsidP="00114DF8">
      <w:pPr>
        <w:spacing w:before="120"/>
        <w:jc w:val="both"/>
      </w:pPr>
      <w:r>
        <w:rPr>
          <w:b/>
          <w:bCs/>
        </w:rPr>
        <w:t>Keresztények</w:t>
      </w:r>
      <w:r>
        <w:t>: Írások - amelyet koruk zsidósága használt.</w:t>
      </w:r>
    </w:p>
    <w:p w:rsidR="00114DF8" w:rsidRDefault="00114DF8" w:rsidP="00114DF8">
      <w:pPr>
        <w:spacing w:before="120"/>
        <w:jc w:val="both"/>
      </w:pPr>
      <w:r>
        <w:rPr>
          <w:b/>
          <w:bCs/>
        </w:rPr>
        <w:t>Zsidó írások</w:t>
      </w:r>
      <w:r>
        <w:t xml:space="preserve">: egyéni gyűjtemények (Bír. 5. Debóra éneke - győzelmi ének) vö. 2Kir 22,8 </w:t>
      </w:r>
      <w:r w:rsidRPr="001F34B5">
        <w:t>Helkija főpap</w:t>
      </w:r>
      <w:r>
        <w:t xml:space="preserve"> felfedezi a „törvénykönyvet”. – Deuteronomium</w:t>
      </w:r>
    </w:p>
    <w:p w:rsidR="00114DF8" w:rsidRDefault="00114DF8" w:rsidP="00114DF8">
      <w:pPr>
        <w:spacing w:before="120"/>
        <w:jc w:val="both"/>
      </w:pPr>
      <w:r>
        <w:rPr>
          <w:b/>
          <w:bCs/>
        </w:rPr>
        <w:t>A keresztény bibliaképződés módja</w:t>
      </w:r>
      <w:r>
        <w:t xml:space="preserve"> (vö.: Lk 1,1-4) </w:t>
      </w:r>
    </w:p>
    <w:p w:rsidR="00114DF8" w:rsidRDefault="00114DF8" w:rsidP="00114DF8">
      <w:pPr>
        <w:pStyle w:val="Szvegtrzsbehzssal"/>
        <w:numPr>
          <w:ilvl w:val="0"/>
          <w:numId w:val="23"/>
        </w:numPr>
        <w:spacing w:before="60"/>
        <w:jc w:val="both"/>
      </w:pPr>
      <w:r>
        <w:t>Ireneus (130-200), lyoni püspök használja először az „Új-szövetség” fogalmat a keresztény iratokra.</w:t>
      </w:r>
    </w:p>
    <w:p w:rsidR="00114DF8" w:rsidRDefault="00114DF8" w:rsidP="00114DF8">
      <w:pPr>
        <w:numPr>
          <w:ilvl w:val="0"/>
          <w:numId w:val="23"/>
        </w:numPr>
        <w:spacing w:before="60" w:after="0" w:line="240" w:lineRule="auto"/>
        <w:jc w:val="both"/>
      </w:pPr>
      <w:r>
        <w:t>Aranyszájú Szt. János (kb. 347-407), konstantinápolyi püspök: Ószövetség = a zsidók szent könyvei.</w:t>
      </w:r>
    </w:p>
    <w:p w:rsidR="00114DF8" w:rsidRDefault="00114DF8" w:rsidP="00114DF8">
      <w:pPr>
        <w:spacing w:before="120"/>
        <w:jc w:val="both"/>
      </w:pPr>
      <w:r>
        <w:rPr>
          <w:b/>
          <w:bCs/>
        </w:rPr>
        <w:t>Háromnyelvű gyűjtemény</w:t>
      </w:r>
      <w:r>
        <w:t xml:space="preserve">: héber, arám (Ter 31,47 két szó, Ezd 4,8-6,18; 7,12-27 Jer 10.11; Dán 2,4b-7,28), görög (az Ószövetség deuterokanonikus része és az újszövetségi iratok). </w:t>
      </w:r>
    </w:p>
    <w:p w:rsidR="00114DF8" w:rsidRDefault="00114DF8" w:rsidP="00114DF8">
      <w:pPr>
        <w:spacing w:before="120"/>
        <w:jc w:val="both"/>
      </w:pPr>
      <w:r w:rsidRPr="00E13704">
        <w:rPr>
          <w:shd w:val="clear" w:color="auto" w:fill="FFFFFF"/>
        </w:rPr>
        <w:t>A könyvek írásának folyamata idején a „</w:t>
      </w:r>
      <w:r w:rsidRPr="00E13704">
        <w:rPr>
          <w:b/>
          <w:bCs/>
          <w:shd w:val="clear" w:color="auto" w:fill="FFFFFF"/>
        </w:rPr>
        <w:t>választott nép</w:t>
      </w:r>
      <w:r w:rsidRPr="00E13704">
        <w:rPr>
          <w:shd w:val="clear" w:color="auto" w:fill="FFFFFF"/>
        </w:rPr>
        <w:t>” és a keresztény egyház földrajzilag különböző helyeken élt.</w:t>
      </w:r>
      <w:r>
        <w:t xml:space="preserve"> </w:t>
      </w:r>
    </w:p>
    <w:p w:rsidR="00114DF8" w:rsidRDefault="00114DF8" w:rsidP="00114DF8">
      <w:pPr>
        <w:spacing w:before="120"/>
        <w:jc w:val="both"/>
      </w:pPr>
      <w:r>
        <w:rPr>
          <w:b/>
          <w:bCs/>
        </w:rPr>
        <w:t>Zsidók</w:t>
      </w:r>
      <w:r>
        <w:t>: Egyiptom, Asszíria, Babilon, Perzsa-, Görög-, Római-birodalom</w:t>
      </w:r>
    </w:p>
    <w:p w:rsidR="00114DF8" w:rsidRDefault="00114DF8" w:rsidP="00114DF8">
      <w:pPr>
        <w:spacing w:before="120"/>
        <w:jc w:val="both"/>
      </w:pPr>
      <w:r>
        <w:t xml:space="preserve">Macedóniai Nagy Sándor a hellén birodalomban terjeszti el a „koine görög” nyelvet, melyet a rómaiak is beszélnek (ApCsel 21,37), Pál és az Újszövetség nyelve, bár Jézus és a korai evangéliumi hagyományok nyelve arám.  </w:t>
      </w:r>
    </w:p>
    <w:p w:rsidR="00114DF8" w:rsidRDefault="00114DF8" w:rsidP="00114DF8"/>
    <w:p w:rsidR="00114DF8" w:rsidRPr="002303E0" w:rsidRDefault="00114DF8" w:rsidP="00114DF8">
      <w:pPr>
        <w:pStyle w:val="Cmsor3"/>
        <w:rPr>
          <w:smallCaps/>
          <w:sz w:val="24"/>
        </w:rPr>
      </w:pPr>
      <w:r w:rsidRPr="002303E0">
        <w:rPr>
          <w:smallCaps/>
          <w:sz w:val="24"/>
        </w:rPr>
        <w:t>A zsidó történelem nagy periódusai</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8"/>
        <w:gridCol w:w="3031"/>
        <w:gridCol w:w="3013"/>
      </w:tblGrid>
      <w:tr w:rsidR="00114DF8" w:rsidTr="00607883">
        <w:tblPrEx>
          <w:tblCellMar>
            <w:top w:w="0" w:type="dxa"/>
            <w:bottom w:w="0" w:type="dxa"/>
          </w:tblCellMar>
        </w:tblPrEx>
        <w:tc>
          <w:tcPr>
            <w:tcW w:w="3070" w:type="dxa"/>
          </w:tcPr>
          <w:p w:rsidR="00114DF8" w:rsidRPr="00826C6F" w:rsidRDefault="00114DF8" w:rsidP="00607883">
            <w:pPr>
              <w:rPr>
                <w:b/>
              </w:rPr>
            </w:pPr>
            <w:r w:rsidRPr="00826C6F">
              <w:rPr>
                <w:b/>
              </w:rPr>
              <w:t>Esemény</w:t>
            </w:r>
          </w:p>
        </w:tc>
        <w:tc>
          <w:tcPr>
            <w:tcW w:w="3071" w:type="dxa"/>
          </w:tcPr>
          <w:p w:rsidR="00114DF8" w:rsidRPr="00826C6F" w:rsidRDefault="00114DF8" w:rsidP="00607883">
            <w:pPr>
              <w:rPr>
                <w:b/>
              </w:rPr>
            </w:pPr>
            <w:r w:rsidRPr="00826C6F">
              <w:rPr>
                <w:b/>
              </w:rPr>
              <w:t>Könyv</w:t>
            </w:r>
          </w:p>
        </w:tc>
        <w:tc>
          <w:tcPr>
            <w:tcW w:w="3071" w:type="dxa"/>
          </w:tcPr>
          <w:p w:rsidR="00114DF8" w:rsidRPr="00826C6F" w:rsidRDefault="00114DF8" w:rsidP="00607883">
            <w:pPr>
              <w:rPr>
                <w:b/>
              </w:rPr>
            </w:pPr>
            <w:r w:rsidRPr="00826C6F">
              <w:rPr>
                <w:b/>
              </w:rPr>
              <w:t>Események kora</w:t>
            </w:r>
          </w:p>
        </w:tc>
      </w:tr>
      <w:tr w:rsidR="00114DF8" w:rsidTr="00607883">
        <w:tblPrEx>
          <w:tblCellMar>
            <w:top w:w="0" w:type="dxa"/>
            <w:bottom w:w="0" w:type="dxa"/>
          </w:tblCellMar>
        </w:tblPrEx>
        <w:tc>
          <w:tcPr>
            <w:tcW w:w="3070" w:type="dxa"/>
          </w:tcPr>
          <w:p w:rsidR="00114DF8" w:rsidRDefault="00114DF8" w:rsidP="00607883">
            <w:r>
              <w:t>Pátriárkák</w:t>
            </w:r>
          </w:p>
        </w:tc>
        <w:tc>
          <w:tcPr>
            <w:tcW w:w="3071" w:type="dxa"/>
          </w:tcPr>
          <w:p w:rsidR="00114DF8" w:rsidRDefault="00114DF8" w:rsidP="00607883">
            <w:r>
              <w:t>Ter. 10-50</w:t>
            </w:r>
          </w:p>
        </w:tc>
        <w:tc>
          <w:tcPr>
            <w:tcW w:w="3071" w:type="dxa"/>
          </w:tcPr>
          <w:p w:rsidR="00114DF8" w:rsidRDefault="00114DF8" w:rsidP="00607883">
            <w:r>
              <w:t>Kr.e. 2000-1700</w:t>
            </w:r>
          </w:p>
        </w:tc>
      </w:tr>
      <w:tr w:rsidR="00114DF8" w:rsidTr="00607883">
        <w:tblPrEx>
          <w:tblCellMar>
            <w:top w:w="0" w:type="dxa"/>
            <w:bottom w:w="0" w:type="dxa"/>
          </w:tblCellMar>
        </w:tblPrEx>
        <w:tc>
          <w:tcPr>
            <w:tcW w:w="3070" w:type="dxa"/>
          </w:tcPr>
          <w:p w:rsidR="00114DF8" w:rsidRDefault="00114DF8" w:rsidP="00607883">
            <w:r>
              <w:t>Egyiptomi fogság – Mózes</w:t>
            </w:r>
          </w:p>
        </w:tc>
        <w:tc>
          <w:tcPr>
            <w:tcW w:w="3071" w:type="dxa"/>
          </w:tcPr>
          <w:p w:rsidR="00114DF8" w:rsidRDefault="00114DF8" w:rsidP="00607883">
            <w:r>
              <w:t>Kivonulás Kr.e.1250</w:t>
            </w:r>
          </w:p>
        </w:tc>
        <w:tc>
          <w:tcPr>
            <w:tcW w:w="3071" w:type="dxa"/>
          </w:tcPr>
          <w:p w:rsidR="00114DF8" w:rsidRDefault="00114DF8" w:rsidP="00607883">
            <w:r>
              <w:t>Kr.e. 1300-1250</w:t>
            </w:r>
          </w:p>
        </w:tc>
      </w:tr>
      <w:tr w:rsidR="00114DF8" w:rsidTr="00607883">
        <w:tblPrEx>
          <w:tblCellMar>
            <w:top w:w="0" w:type="dxa"/>
            <w:bottom w:w="0" w:type="dxa"/>
          </w:tblCellMar>
        </w:tblPrEx>
        <w:tc>
          <w:tcPr>
            <w:tcW w:w="3070" w:type="dxa"/>
          </w:tcPr>
          <w:p w:rsidR="00114DF8" w:rsidRDefault="00114DF8" w:rsidP="00607883">
            <w:r>
              <w:t>Honfoglalás</w:t>
            </w:r>
          </w:p>
        </w:tc>
        <w:tc>
          <w:tcPr>
            <w:tcW w:w="3071" w:type="dxa"/>
          </w:tcPr>
          <w:p w:rsidR="00114DF8" w:rsidRDefault="00114DF8" w:rsidP="00607883">
            <w:r>
              <w:t>Józsue- Bírák</w:t>
            </w:r>
          </w:p>
        </w:tc>
        <w:tc>
          <w:tcPr>
            <w:tcW w:w="3071" w:type="dxa"/>
          </w:tcPr>
          <w:p w:rsidR="00114DF8" w:rsidRDefault="00114DF8" w:rsidP="00607883">
            <w:r>
              <w:t>Kr.e. 1250-1050</w:t>
            </w:r>
          </w:p>
        </w:tc>
      </w:tr>
      <w:tr w:rsidR="00114DF8" w:rsidTr="00607883">
        <w:tblPrEx>
          <w:tblCellMar>
            <w:top w:w="0" w:type="dxa"/>
            <w:bottom w:w="0" w:type="dxa"/>
          </w:tblCellMar>
        </w:tblPrEx>
        <w:tc>
          <w:tcPr>
            <w:tcW w:w="3070" w:type="dxa"/>
          </w:tcPr>
          <w:p w:rsidR="00114DF8" w:rsidRDefault="00114DF8" w:rsidP="00607883">
            <w:r>
              <w:t>Saul-Dávid-Salamon</w:t>
            </w:r>
          </w:p>
        </w:tc>
        <w:tc>
          <w:tcPr>
            <w:tcW w:w="3071" w:type="dxa"/>
          </w:tcPr>
          <w:p w:rsidR="00114DF8" w:rsidRDefault="00114DF8" w:rsidP="00607883">
            <w:r>
              <w:t>Sámuel – Királyok</w:t>
            </w:r>
          </w:p>
        </w:tc>
        <w:tc>
          <w:tcPr>
            <w:tcW w:w="3071" w:type="dxa"/>
          </w:tcPr>
          <w:p w:rsidR="00114DF8" w:rsidRDefault="00114DF8" w:rsidP="00607883">
            <w:r>
              <w:t>Kr.e. 1020/1000-962/961-922</w:t>
            </w:r>
          </w:p>
        </w:tc>
      </w:tr>
      <w:tr w:rsidR="00114DF8" w:rsidTr="00607883">
        <w:tblPrEx>
          <w:tblCellMar>
            <w:top w:w="0" w:type="dxa"/>
            <w:bottom w:w="0" w:type="dxa"/>
          </w:tblCellMar>
        </w:tblPrEx>
        <w:tc>
          <w:tcPr>
            <w:tcW w:w="3070" w:type="dxa"/>
          </w:tcPr>
          <w:p w:rsidR="00114DF8" w:rsidRDefault="00114DF8" w:rsidP="00607883">
            <w:r>
              <w:t>Kettős királyság</w:t>
            </w:r>
          </w:p>
        </w:tc>
        <w:tc>
          <w:tcPr>
            <w:tcW w:w="3071" w:type="dxa"/>
          </w:tcPr>
          <w:p w:rsidR="00114DF8" w:rsidRDefault="00114DF8" w:rsidP="00607883">
            <w:r>
              <w:t>Királyok – Krónikák</w:t>
            </w:r>
          </w:p>
        </w:tc>
        <w:tc>
          <w:tcPr>
            <w:tcW w:w="3071" w:type="dxa"/>
          </w:tcPr>
          <w:p w:rsidR="00114DF8" w:rsidRDefault="00114DF8" w:rsidP="00607883">
            <w:r>
              <w:t>Kr.e. 922-587</w:t>
            </w:r>
          </w:p>
        </w:tc>
      </w:tr>
      <w:tr w:rsidR="00114DF8" w:rsidTr="00607883">
        <w:tblPrEx>
          <w:tblCellMar>
            <w:top w:w="0" w:type="dxa"/>
            <w:bottom w:w="0" w:type="dxa"/>
          </w:tblCellMar>
        </w:tblPrEx>
        <w:tc>
          <w:tcPr>
            <w:tcW w:w="3070" w:type="dxa"/>
          </w:tcPr>
          <w:p w:rsidR="00114DF8" w:rsidRDefault="00114DF8" w:rsidP="00607883">
            <w:r>
              <w:t>Babiloni fogság</w:t>
            </w:r>
          </w:p>
        </w:tc>
        <w:tc>
          <w:tcPr>
            <w:tcW w:w="3071" w:type="dxa"/>
          </w:tcPr>
          <w:p w:rsidR="00114DF8" w:rsidRDefault="00114DF8" w:rsidP="00607883">
            <w:r>
              <w:t>Királyok – Krónikák</w:t>
            </w:r>
          </w:p>
        </w:tc>
        <w:tc>
          <w:tcPr>
            <w:tcW w:w="3071" w:type="dxa"/>
          </w:tcPr>
          <w:p w:rsidR="00114DF8" w:rsidRDefault="00114DF8" w:rsidP="00607883">
            <w:r>
              <w:t>Kr.e. 587-539</w:t>
            </w:r>
          </w:p>
        </w:tc>
      </w:tr>
      <w:tr w:rsidR="00114DF8" w:rsidTr="00607883">
        <w:tblPrEx>
          <w:tblCellMar>
            <w:top w:w="0" w:type="dxa"/>
            <w:bottom w:w="0" w:type="dxa"/>
          </w:tblCellMar>
        </w:tblPrEx>
        <w:tc>
          <w:tcPr>
            <w:tcW w:w="3070" w:type="dxa"/>
          </w:tcPr>
          <w:p w:rsidR="00114DF8" w:rsidRDefault="00114DF8" w:rsidP="00607883">
            <w:r>
              <w:t>Hazatérés</w:t>
            </w:r>
          </w:p>
        </w:tc>
        <w:tc>
          <w:tcPr>
            <w:tcW w:w="3071" w:type="dxa"/>
          </w:tcPr>
          <w:p w:rsidR="00114DF8" w:rsidRDefault="00114DF8" w:rsidP="00607883">
            <w:r>
              <w:t>Ezdrás – Nehemiás</w:t>
            </w:r>
          </w:p>
        </w:tc>
        <w:tc>
          <w:tcPr>
            <w:tcW w:w="3071" w:type="dxa"/>
          </w:tcPr>
          <w:p w:rsidR="00114DF8" w:rsidRDefault="00114DF8" w:rsidP="00607883">
            <w:r>
              <w:t>Kr.e. 458/445</w:t>
            </w:r>
          </w:p>
        </w:tc>
      </w:tr>
      <w:tr w:rsidR="00114DF8" w:rsidTr="00607883">
        <w:tblPrEx>
          <w:tblCellMar>
            <w:top w:w="0" w:type="dxa"/>
            <w:bottom w:w="0" w:type="dxa"/>
          </w:tblCellMar>
        </w:tblPrEx>
        <w:tc>
          <w:tcPr>
            <w:tcW w:w="3070" w:type="dxa"/>
          </w:tcPr>
          <w:p w:rsidR="00114DF8" w:rsidRDefault="00114DF8" w:rsidP="00607883">
            <w:r>
              <w:t>Hellén kor</w:t>
            </w:r>
          </w:p>
        </w:tc>
        <w:tc>
          <w:tcPr>
            <w:tcW w:w="3071" w:type="dxa"/>
          </w:tcPr>
          <w:p w:rsidR="00114DF8" w:rsidRDefault="00114DF8" w:rsidP="00607883">
            <w:r>
              <w:t>Makkabeusok Kr.e.175-135</w:t>
            </w:r>
          </w:p>
        </w:tc>
        <w:tc>
          <w:tcPr>
            <w:tcW w:w="3071" w:type="dxa"/>
          </w:tcPr>
          <w:p w:rsidR="00114DF8" w:rsidRDefault="00114DF8" w:rsidP="00607883">
            <w:r>
              <w:t>Kr.e. 333-63</w:t>
            </w:r>
          </w:p>
        </w:tc>
      </w:tr>
      <w:tr w:rsidR="00114DF8" w:rsidTr="00607883">
        <w:tblPrEx>
          <w:tblCellMar>
            <w:top w:w="0" w:type="dxa"/>
            <w:bottom w:w="0" w:type="dxa"/>
          </w:tblCellMar>
        </w:tblPrEx>
        <w:tc>
          <w:tcPr>
            <w:tcW w:w="3070" w:type="dxa"/>
          </w:tcPr>
          <w:p w:rsidR="00114DF8" w:rsidRDefault="00114DF8" w:rsidP="00607883">
            <w:r>
              <w:t>Rómaiak - Hasmoneusok templom</w:t>
            </w:r>
          </w:p>
        </w:tc>
        <w:tc>
          <w:tcPr>
            <w:tcW w:w="3071" w:type="dxa"/>
          </w:tcPr>
          <w:p w:rsidR="00114DF8" w:rsidRDefault="00114DF8" w:rsidP="00607883">
            <w:r>
              <w:t>Makkabeusok – Josephus Flavius</w:t>
            </w:r>
          </w:p>
        </w:tc>
        <w:tc>
          <w:tcPr>
            <w:tcW w:w="3071" w:type="dxa"/>
          </w:tcPr>
          <w:p w:rsidR="00114DF8" w:rsidRDefault="00114DF8" w:rsidP="00607883">
            <w:r>
              <w:t>Kr.e. 134-63</w:t>
            </w:r>
          </w:p>
        </w:tc>
      </w:tr>
      <w:tr w:rsidR="00114DF8" w:rsidTr="00607883">
        <w:tblPrEx>
          <w:tblCellMar>
            <w:top w:w="0" w:type="dxa"/>
            <w:bottom w:w="0" w:type="dxa"/>
          </w:tblCellMar>
        </w:tblPrEx>
        <w:tc>
          <w:tcPr>
            <w:tcW w:w="3070" w:type="dxa"/>
          </w:tcPr>
          <w:p w:rsidR="00114DF8" w:rsidRDefault="00114DF8" w:rsidP="00607883">
            <w:r>
              <w:t>Római kori Palesztina Jézus előtt</w:t>
            </w:r>
          </w:p>
        </w:tc>
        <w:tc>
          <w:tcPr>
            <w:tcW w:w="3071" w:type="dxa"/>
          </w:tcPr>
          <w:p w:rsidR="00114DF8" w:rsidRDefault="00114DF8" w:rsidP="00607883">
            <w:r>
              <w:t xml:space="preserve">Intertestamentális kor? </w:t>
            </w:r>
          </w:p>
        </w:tc>
        <w:tc>
          <w:tcPr>
            <w:tcW w:w="3071" w:type="dxa"/>
          </w:tcPr>
          <w:p w:rsidR="00114DF8" w:rsidRDefault="00114DF8" w:rsidP="00607883">
            <w:r>
              <w:t>Kr.e. 63-4</w:t>
            </w:r>
          </w:p>
        </w:tc>
      </w:tr>
    </w:tbl>
    <w:p w:rsidR="00114DF8" w:rsidRDefault="00114DF8" w:rsidP="00114DF8"/>
    <w:p w:rsidR="00114DF8" w:rsidRDefault="00114DF8" w:rsidP="00114DF8">
      <w:pPr>
        <w:spacing w:before="60"/>
      </w:pPr>
      <w:r>
        <w:rPr>
          <w:b/>
          <w:bCs/>
          <w:smallCaps/>
        </w:rPr>
        <w:t>i</w:t>
      </w:r>
      <w:r w:rsidRPr="00826C6F">
        <w:rPr>
          <w:b/>
          <w:bCs/>
          <w:smallCaps/>
        </w:rPr>
        <w:t>smétlések a történeti könyvekben</w:t>
      </w:r>
      <w:r>
        <w:t xml:space="preserve">: </w:t>
      </w:r>
    </w:p>
    <w:p w:rsidR="00114DF8" w:rsidRDefault="00114DF8" w:rsidP="00114DF8">
      <w:pPr>
        <w:numPr>
          <w:ilvl w:val="0"/>
          <w:numId w:val="36"/>
        </w:numPr>
        <w:spacing w:before="60" w:after="0" w:line="240" w:lineRule="auto"/>
        <w:jc w:val="both"/>
      </w:pPr>
      <w:r>
        <w:rPr>
          <w:b/>
          <w:bCs/>
        </w:rPr>
        <w:t>Ószövetség</w:t>
      </w:r>
      <w:r>
        <w:t>: 1Krón 10-2Krón 36 megtalálható még 1Sám 31-2Kir 25 - Izrael története Saul halálától Jeruzsálem elestéig.</w:t>
      </w:r>
    </w:p>
    <w:p w:rsidR="00114DF8" w:rsidRDefault="00114DF8" w:rsidP="00114DF8">
      <w:pPr>
        <w:numPr>
          <w:ilvl w:val="0"/>
          <w:numId w:val="36"/>
        </w:numPr>
        <w:spacing w:before="60" w:after="0" w:line="240" w:lineRule="auto"/>
        <w:jc w:val="both"/>
      </w:pPr>
      <w:r>
        <w:rPr>
          <w:b/>
          <w:bCs/>
        </w:rPr>
        <w:t>Kisebb párhuzamok</w:t>
      </w:r>
      <w:r>
        <w:t>: Kivonulás 20 és 34, MTörv 5.</w:t>
      </w:r>
    </w:p>
    <w:p w:rsidR="00114DF8" w:rsidRDefault="00114DF8" w:rsidP="00114DF8">
      <w:pPr>
        <w:numPr>
          <w:ilvl w:val="0"/>
          <w:numId w:val="36"/>
        </w:numPr>
        <w:spacing w:before="60" w:after="0" w:line="240" w:lineRule="auto"/>
        <w:jc w:val="both"/>
      </w:pPr>
      <w:r>
        <w:rPr>
          <w:b/>
          <w:bCs/>
        </w:rPr>
        <w:t>Újszövetség</w:t>
      </w:r>
      <w:r>
        <w:t>: 4 evangélium Jézus élettörténetét mondja el (Mt. Mk. Lk. szinoptikus)</w:t>
      </w:r>
    </w:p>
    <w:p w:rsidR="00114DF8" w:rsidRDefault="00114DF8" w:rsidP="00114DF8">
      <w:pPr>
        <w:numPr>
          <w:ilvl w:val="0"/>
          <w:numId w:val="36"/>
        </w:numPr>
        <w:spacing w:before="60" w:after="0" w:line="240" w:lineRule="auto"/>
        <w:jc w:val="both"/>
      </w:pPr>
      <w:r>
        <w:rPr>
          <w:b/>
          <w:bCs/>
        </w:rPr>
        <w:t>Pál megtérése</w:t>
      </w:r>
      <w:r>
        <w:t xml:space="preserve">: ApCsel 9,22 és </w:t>
      </w:r>
      <w:smartTag w:uri="urn:schemas-microsoft-com:office:smarttags" w:element="metricconverter">
        <w:smartTagPr>
          <w:attr w:name="ProductID" w:val="26.f"/>
        </w:smartTagPr>
        <w:r>
          <w:t>26.f</w:t>
        </w:r>
      </w:smartTag>
      <w:r>
        <w:t>., Kolosszei és Efezusi levél, Júdás és 2Péter levél számos verse.</w:t>
      </w:r>
    </w:p>
    <w:p w:rsidR="00114DF8" w:rsidRDefault="00114DF8" w:rsidP="00114DF8">
      <w:pPr>
        <w:spacing w:before="60"/>
      </w:pPr>
      <w:r w:rsidRPr="002303E0">
        <w:rPr>
          <w:b/>
          <w:bCs/>
          <w:smallCaps/>
        </w:rPr>
        <w:t>Bibliai műfajok</w:t>
      </w:r>
      <w:r>
        <w:t>:</w:t>
      </w:r>
    </w:p>
    <w:p w:rsidR="00114DF8" w:rsidRDefault="00114DF8" w:rsidP="00114DF8">
      <w:pPr>
        <w:spacing w:before="60"/>
        <w:jc w:val="both"/>
      </w:pPr>
      <w:r>
        <w:t>történelem, prófécia, törvénykódex, bölcs mondások, parabolák, mesék, allegóriák, imák, himnuszok, rituális utasítások, levelek, apokalipszis, beszédek, hagyományos vallási elbeszélések, eredetmagyarázatok, szokások leírásai, kézikönyv az egyházi vezetőknek.</w:t>
      </w:r>
    </w:p>
    <w:p w:rsidR="00114DF8" w:rsidRPr="002303E0" w:rsidRDefault="00114DF8" w:rsidP="00114DF8">
      <w:pPr>
        <w:pStyle w:val="Cmsor3"/>
        <w:spacing w:before="360" w:after="120"/>
        <w:rPr>
          <w:smallCaps/>
          <w:sz w:val="24"/>
        </w:rPr>
      </w:pPr>
      <w:r w:rsidRPr="002303E0">
        <w:rPr>
          <w:smallCaps/>
          <w:sz w:val="24"/>
        </w:rPr>
        <w:t>Mózes öt könyve (Tóra) nagyobb egységei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1"/>
        <w:gridCol w:w="1218"/>
        <w:gridCol w:w="1229"/>
        <w:gridCol w:w="1174"/>
        <w:gridCol w:w="1263"/>
        <w:gridCol w:w="1247"/>
        <w:gridCol w:w="1600"/>
      </w:tblGrid>
      <w:tr w:rsidR="00114DF8" w:rsidTr="00607883">
        <w:tblPrEx>
          <w:tblCellMar>
            <w:top w:w="0" w:type="dxa"/>
            <w:bottom w:w="0" w:type="dxa"/>
          </w:tblCellMar>
        </w:tblPrEx>
        <w:trPr>
          <w:cantSplit/>
        </w:trPr>
        <w:tc>
          <w:tcPr>
            <w:tcW w:w="1367" w:type="dxa"/>
          </w:tcPr>
          <w:p w:rsidR="00114DF8" w:rsidRDefault="00114DF8" w:rsidP="00607883">
            <w:pPr>
              <w:jc w:val="center"/>
            </w:pPr>
            <w:r>
              <w:t xml:space="preserve"> Teremtés</w:t>
            </w:r>
          </w:p>
          <w:p w:rsidR="00114DF8" w:rsidRDefault="00114DF8" w:rsidP="00607883">
            <w:pPr>
              <w:jc w:val="center"/>
            </w:pPr>
            <w:r>
              <w:t>1-11.</w:t>
            </w:r>
          </w:p>
          <w:p w:rsidR="00114DF8" w:rsidRDefault="00114DF8" w:rsidP="00607883">
            <w:pPr>
              <w:jc w:val="center"/>
            </w:pPr>
            <w:r>
              <w:t>Őstörténet</w:t>
            </w:r>
          </w:p>
        </w:tc>
        <w:tc>
          <w:tcPr>
            <w:tcW w:w="1316" w:type="dxa"/>
          </w:tcPr>
          <w:p w:rsidR="00114DF8" w:rsidRDefault="00114DF8" w:rsidP="00607883">
            <w:pPr>
              <w:jc w:val="center"/>
            </w:pPr>
            <w:r>
              <w:t>Teremtés 12-50.</w:t>
            </w:r>
          </w:p>
          <w:p w:rsidR="00114DF8" w:rsidRDefault="00114DF8" w:rsidP="00607883">
            <w:pPr>
              <w:jc w:val="center"/>
            </w:pPr>
            <w:r>
              <w:t>Pátriárka- történet</w:t>
            </w:r>
          </w:p>
        </w:tc>
        <w:tc>
          <w:tcPr>
            <w:tcW w:w="6897" w:type="dxa"/>
            <w:gridSpan w:val="5"/>
          </w:tcPr>
          <w:p w:rsidR="00114DF8" w:rsidRDefault="00114DF8" w:rsidP="00607883">
            <w:pPr>
              <w:jc w:val="center"/>
            </w:pPr>
            <w:r>
              <w:t>Kivonulás 1- Második Törvénykönyv 34.</w:t>
            </w:r>
          </w:p>
          <w:p w:rsidR="00114DF8" w:rsidRDefault="00114DF8" w:rsidP="00607883">
            <w:pPr>
              <w:jc w:val="center"/>
            </w:pPr>
            <w:r>
              <w:t>Izrael népének története</w:t>
            </w:r>
          </w:p>
          <w:p w:rsidR="00114DF8" w:rsidRDefault="00114DF8" w:rsidP="00607883">
            <w:pPr>
              <w:jc w:val="center"/>
            </w:pPr>
            <w:r>
              <w:t>az Egyiptomból való kivonulástól Mózes haláláig</w:t>
            </w:r>
          </w:p>
        </w:tc>
      </w:tr>
      <w:tr w:rsidR="00114DF8" w:rsidTr="00607883">
        <w:tblPrEx>
          <w:tblCellMar>
            <w:top w:w="0" w:type="dxa"/>
            <w:bottom w:w="0" w:type="dxa"/>
          </w:tblCellMar>
        </w:tblPrEx>
        <w:trPr>
          <w:cantSplit/>
        </w:trPr>
        <w:tc>
          <w:tcPr>
            <w:tcW w:w="1367" w:type="dxa"/>
            <w:vMerge w:val="restart"/>
          </w:tcPr>
          <w:p w:rsidR="00114DF8" w:rsidRDefault="00114DF8" w:rsidP="00607883">
            <w:r>
              <w:t>A világ és az ember teremtése</w:t>
            </w:r>
          </w:p>
          <w:p w:rsidR="00114DF8" w:rsidRDefault="00114DF8" w:rsidP="00607883">
            <w:r>
              <w:t>Bűnbeesés</w:t>
            </w:r>
          </w:p>
          <w:p w:rsidR="00114DF8" w:rsidRDefault="00114DF8" w:rsidP="00607883">
            <w:r>
              <w:t>Káin-Ábel Geneológiák</w:t>
            </w:r>
          </w:p>
          <w:p w:rsidR="00114DF8" w:rsidRDefault="00114DF8" w:rsidP="00607883">
            <w:r>
              <w:t>Vízözön</w:t>
            </w:r>
          </w:p>
          <w:p w:rsidR="00114DF8" w:rsidRDefault="00114DF8" w:rsidP="00607883">
            <w:r>
              <w:t>Bábeli torony</w:t>
            </w:r>
          </w:p>
          <w:p w:rsidR="00114DF8" w:rsidRDefault="00114DF8" w:rsidP="00607883"/>
        </w:tc>
        <w:tc>
          <w:tcPr>
            <w:tcW w:w="1316" w:type="dxa"/>
          </w:tcPr>
          <w:p w:rsidR="00114DF8" w:rsidRDefault="00114DF8" w:rsidP="00607883">
            <w:r>
              <w:t>12-25</w:t>
            </w:r>
          </w:p>
          <w:p w:rsidR="00114DF8" w:rsidRDefault="00114DF8" w:rsidP="00607883">
            <w:r>
              <w:t>Ábrahám</w:t>
            </w:r>
          </w:p>
        </w:tc>
        <w:tc>
          <w:tcPr>
            <w:tcW w:w="1316" w:type="dxa"/>
            <w:vMerge w:val="restart"/>
          </w:tcPr>
          <w:p w:rsidR="00114DF8" w:rsidRDefault="00114DF8" w:rsidP="00607883">
            <w:r>
              <w:t>Kiv 1-13</w:t>
            </w:r>
          </w:p>
          <w:p w:rsidR="00114DF8" w:rsidRDefault="00114DF8" w:rsidP="00607883">
            <w:r>
              <w:t>Kivonulás,</w:t>
            </w:r>
          </w:p>
          <w:p w:rsidR="00114DF8" w:rsidRDefault="00114DF8" w:rsidP="00607883">
            <w:r>
              <w:t>Átvonulás</w:t>
            </w:r>
          </w:p>
          <w:p w:rsidR="00114DF8" w:rsidRDefault="00114DF8" w:rsidP="00607883">
            <w:r>
              <w:t>Kitörés</w:t>
            </w:r>
          </w:p>
        </w:tc>
        <w:tc>
          <w:tcPr>
            <w:tcW w:w="1316" w:type="dxa"/>
            <w:vMerge w:val="restart"/>
          </w:tcPr>
          <w:p w:rsidR="00114DF8" w:rsidRDefault="00114DF8" w:rsidP="00607883">
            <w:r>
              <w:t>Kiv 14-18</w:t>
            </w:r>
          </w:p>
          <w:p w:rsidR="00114DF8" w:rsidRDefault="00114DF8" w:rsidP="00607883">
            <w:r>
              <w:t>Sínai hegyhez vonulás</w:t>
            </w:r>
          </w:p>
        </w:tc>
        <w:tc>
          <w:tcPr>
            <w:tcW w:w="1316" w:type="dxa"/>
            <w:vMerge w:val="restart"/>
          </w:tcPr>
          <w:p w:rsidR="00114DF8" w:rsidRDefault="00114DF8" w:rsidP="00607883">
            <w:r>
              <w:t>Kiv 19-Szám 20</w:t>
            </w:r>
          </w:p>
          <w:p w:rsidR="00114DF8" w:rsidRDefault="00114DF8" w:rsidP="00607883">
            <w:r>
              <w:t>A Sínai hegynél történt események</w:t>
            </w:r>
          </w:p>
        </w:tc>
        <w:tc>
          <w:tcPr>
            <w:tcW w:w="1316" w:type="dxa"/>
            <w:vMerge w:val="restart"/>
          </w:tcPr>
          <w:p w:rsidR="00114DF8" w:rsidRDefault="00114DF8" w:rsidP="00607883">
            <w:r>
              <w:t>Szám 10-32</w:t>
            </w:r>
          </w:p>
          <w:p w:rsidR="00114DF8" w:rsidRDefault="00114DF8" w:rsidP="00607883">
            <w:r>
              <w:t>Sínaitól a Jordánig való vonulás eseményei</w:t>
            </w:r>
          </w:p>
        </w:tc>
        <w:tc>
          <w:tcPr>
            <w:tcW w:w="1633" w:type="dxa"/>
            <w:vMerge w:val="restart"/>
          </w:tcPr>
          <w:p w:rsidR="00114DF8" w:rsidRDefault="00114DF8" w:rsidP="00607883">
            <w:r>
              <w:t>MTörv 1-34</w:t>
            </w:r>
          </w:p>
          <w:p w:rsidR="00114DF8" w:rsidRDefault="00114DF8" w:rsidP="00607883">
            <w:r>
              <w:t xml:space="preserve">Mózes búcsú- beszéde és halála, valamint törvénykezések </w:t>
            </w:r>
          </w:p>
        </w:tc>
      </w:tr>
      <w:tr w:rsidR="00114DF8" w:rsidTr="00607883">
        <w:tblPrEx>
          <w:tblCellMar>
            <w:top w:w="0" w:type="dxa"/>
            <w:bottom w:w="0" w:type="dxa"/>
          </w:tblCellMar>
        </w:tblPrEx>
        <w:trPr>
          <w:cantSplit/>
        </w:trPr>
        <w:tc>
          <w:tcPr>
            <w:tcW w:w="1367" w:type="dxa"/>
            <w:vMerge/>
          </w:tcPr>
          <w:p w:rsidR="00114DF8" w:rsidRDefault="00114DF8" w:rsidP="00607883"/>
        </w:tc>
        <w:tc>
          <w:tcPr>
            <w:tcW w:w="1316" w:type="dxa"/>
          </w:tcPr>
          <w:p w:rsidR="00114DF8" w:rsidRDefault="00114DF8" w:rsidP="00607883">
            <w:r>
              <w:t>25-36</w:t>
            </w:r>
          </w:p>
          <w:p w:rsidR="00114DF8" w:rsidRDefault="00114DF8" w:rsidP="00607883">
            <w:r>
              <w:t>Izsák, Jákob és Ézsau</w:t>
            </w:r>
          </w:p>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633" w:type="dxa"/>
            <w:vMerge/>
          </w:tcPr>
          <w:p w:rsidR="00114DF8" w:rsidRDefault="00114DF8" w:rsidP="00607883"/>
        </w:tc>
      </w:tr>
      <w:tr w:rsidR="00114DF8" w:rsidTr="00607883">
        <w:tblPrEx>
          <w:tblCellMar>
            <w:top w:w="0" w:type="dxa"/>
            <w:bottom w:w="0" w:type="dxa"/>
          </w:tblCellMar>
        </w:tblPrEx>
        <w:trPr>
          <w:cantSplit/>
        </w:trPr>
        <w:tc>
          <w:tcPr>
            <w:tcW w:w="1367" w:type="dxa"/>
            <w:vMerge/>
          </w:tcPr>
          <w:p w:rsidR="00114DF8" w:rsidRDefault="00114DF8" w:rsidP="00607883"/>
        </w:tc>
        <w:tc>
          <w:tcPr>
            <w:tcW w:w="1316" w:type="dxa"/>
          </w:tcPr>
          <w:p w:rsidR="00114DF8" w:rsidRDefault="00114DF8" w:rsidP="00607883">
            <w:r>
              <w:t>37-50</w:t>
            </w:r>
          </w:p>
          <w:p w:rsidR="00114DF8" w:rsidRDefault="00114DF8" w:rsidP="00607883">
            <w:r>
              <w:t>József novella</w:t>
            </w:r>
          </w:p>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633" w:type="dxa"/>
            <w:vMerge/>
          </w:tcPr>
          <w:p w:rsidR="00114DF8" w:rsidRDefault="00114DF8" w:rsidP="00607883"/>
        </w:tc>
      </w:tr>
    </w:tbl>
    <w:p w:rsidR="00114DF8" w:rsidRPr="002303E0" w:rsidRDefault="00114DF8" w:rsidP="00114DF8">
      <w:pPr>
        <w:pStyle w:val="Cmsor3"/>
        <w:spacing w:before="240" w:after="120"/>
        <w:rPr>
          <w:smallCaps/>
          <w:sz w:val="24"/>
        </w:rPr>
      </w:pPr>
      <w:r w:rsidRPr="002303E0">
        <w:rPr>
          <w:smallCaps/>
          <w:sz w:val="24"/>
        </w:rPr>
        <w:t>A Biblia könyveinek gyűjtése, kiválasztása</w:t>
      </w:r>
    </w:p>
    <w:p w:rsidR="00114DF8" w:rsidRDefault="00114DF8" w:rsidP="00114DF8">
      <w:r>
        <w:rPr>
          <w:b/>
          <w:bCs/>
        </w:rPr>
        <w:t>Néhány ószövetségi irat elveszett</w:t>
      </w:r>
      <w:r>
        <w:t xml:space="preserve">:  </w:t>
      </w:r>
    </w:p>
    <w:p w:rsidR="00114DF8" w:rsidRDefault="00114DF8" w:rsidP="00114DF8">
      <w:r>
        <w:t>Például Jasar könyve – vö. Józs 10,13; 2Sám 1,18 – elveszett?</w:t>
      </w:r>
    </w:p>
    <w:p w:rsidR="00114DF8" w:rsidRDefault="00114DF8" w:rsidP="00114DF8">
      <w:pPr>
        <w:shd w:val="clear" w:color="auto" w:fill="FFFFFF"/>
      </w:pPr>
      <w:r>
        <w:t>Egy időben más könyvek is a gyűjtemény részét alkották:</w:t>
      </w:r>
    </w:p>
    <w:p w:rsidR="00114DF8" w:rsidRDefault="00114DF8" w:rsidP="00114DF8">
      <w:pPr>
        <w:shd w:val="clear" w:color="auto" w:fill="FFFFFF"/>
      </w:pPr>
      <w:r w:rsidRPr="00E13704">
        <w:rPr>
          <w:b/>
          <w:bCs/>
          <w:shd w:val="clear" w:color="auto" w:fill="FFFFFF"/>
        </w:rPr>
        <w:t>A Keresztény Bibliában megtalálható néhány kódexben</w:t>
      </w:r>
      <w:r w:rsidRPr="00E13704">
        <w:rPr>
          <w:shd w:val="clear" w:color="auto" w:fill="FFFFFF"/>
        </w:rPr>
        <w:t>:</w:t>
      </w:r>
      <w:r>
        <w:t xml:space="preserve"> Barnabás levél, Hermász Pásztora, 1-2 Kelemen levél, vö. Kódex Sinaiticus (4.sz) – Kódex Alexandrinus 6.sz. </w:t>
      </w:r>
    </w:p>
    <w:p w:rsidR="00114DF8" w:rsidRDefault="00114DF8" w:rsidP="00114DF8">
      <w:pPr>
        <w:shd w:val="clear" w:color="auto" w:fill="FFFFFF"/>
      </w:pPr>
      <w:r>
        <w:t>A kopt egyház által használt Biblia részét képezi az ”Apostoli konstitúciók” c irat és a Jelenések könyvét,  Zsidó levelet, csak később fogadták el az Újszövetséghez tartozó írásnak.</w:t>
      </w:r>
    </w:p>
    <w:p w:rsidR="00114DF8" w:rsidRDefault="00114DF8" w:rsidP="00114DF8">
      <w:pPr>
        <w:spacing w:before="240"/>
      </w:pPr>
      <w:r>
        <w:rPr>
          <w:b/>
          <w:bCs/>
        </w:rPr>
        <w:t>Sokáig vitatott könyvek</w:t>
      </w:r>
    </w:p>
    <w:p w:rsidR="00114DF8" w:rsidRDefault="00114DF8" w:rsidP="00114DF8">
      <w:pPr>
        <w:numPr>
          <w:ilvl w:val="0"/>
          <w:numId w:val="24"/>
        </w:numPr>
        <w:spacing w:before="60" w:after="0" w:line="240" w:lineRule="auto"/>
        <w:ind w:left="357" w:hanging="357"/>
      </w:pPr>
      <w:r>
        <w:rPr>
          <w:b/>
          <w:bCs/>
        </w:rPr>
        <w:t>Ószövetség:</w:t>
      </w:r>
      <w:r>
        <w:t xml:space="preserve"> Eszter, Példabeszédek, Bölcsesség, Énekek éneke, Ezekiel</w:t>
      </w:r>
    </w:p>
    <w:p w:rsidR="00114DF8" w:rsidRDefault="00114DF8" w:rsidP="00114DF8">
      <w:pPr>
        <w:numPr>
          <w:ilvl w:val="0"/>
          <w:numId w:val="24"/>
        </w:numPr>
        <w:spacing w:before="60" w:after="0" w:line="240" w:lineRule="auto"/>
        <w:ind w:left="357" w:hanging="357"/>
      </w:pPr>
      <w:r>
        <w:rPr>
          <w:b/>
          <w:bCs/>
        </w:rPr>
        <w:t>Újszövetség</w:t>
      </w:r>
      <w:r>
        <w:t>: Jakab, 2Péter, 2János, 3János, Júdás</w:t>
      </w:r>
    </w:p>
    <w:p w:rsidR="00114DF8" w:rsidRDefault="00114DF8" w:rsidP="00114DF8">
      <w:pPr>
        <w:pStyle w:val="Cmsor3"/>
        <w:spacing w:before="240"/>
        <w:jc w:val="left"/>
        <w:rPr>
          <w:sz w:val="24"/>
        </w:rPr>
      </w:pPr>
      <w:r>
        <w:rPr>
          <w:sz w:val="24"/>
        </w:rPr>
        <w:t>Eltérő kánonok</w:t>
      </w:r>
    </w:p>
    <w:p w:rsidR="00114DF8" w:rsidRDefault="00114DF8" w:rsidP="00114DF8">
      <w:pPr>
        <w:numPr>
          <w:ilvl w:val="0"/>
          <w:numId w:val="25"/>
        </w:numPr>
        <w:spacing w:before="60" w:after="0" w:line="240" w:lineRule="auto"/>
        <w:jc w:val="both"/>
      </w:pPr>
      <w:r>
        <w:rPr>
          <w:b/>
          <w:bCs/>
        </w:rPr>
        <w:t>Zsidók</w:t>
      </w:r>
      <w:r>
        <w:t>: csak héber nyelvű Biblia (24 könyv), deuterokanonikus vagy apokrif könyvek nélkül. (zsidó kánon Kr.u. 2. sz.).</w:t>
      </w:r>
    </w:p>
    <w:p w:rsidR="00114DF8" w:rsidRDefault="00114DF8" w:rsidP="00114DF8">
      <w:pPr>
        <w:numPr>
          <w:ilvl w:val="0"/>
          <w:numId w:val="25"/>
        </w:numPr>
        <w:spacing w:before="60" w:after="0" w:line="240" w:lineRule="auto"/>
        <w:jc w:val="both"/>
      </w:pPr>
      <w:r>
        <w:rPr>
          <w:b/>
          <w:bCs/>
        </w:rPr>
        <w:t>Római katolikusok</w:t>
      </w:r>
      <w:r>
        <w:t>: 7 ÓSZ könyv deuterokanonikus (2 kánon): Tóbiás, Judit, 1-2 Makk, Bölcsesség, Sírák fia, Báruk – nincs héber szövegük, de benne vannak a LXX-ban és a Vulgatában (Latin biblia: 46 könyv)</w:t>
      </w:r>
    </w:p>
    <w:p w:rsidR="00114DF8" w:rsidRDefault="00114DF8" w:rsidP="00114DF8">
      <w:pPr>
        <w:numPr>
          <w:ilvl w:val="0"/>
          <w:numId w:val="25"/>
        </w:numPr>
        <w:spacing w:before="60" w:after="0" w:line="240" w:lineRule="auto"/>
        <w:jc w:val="both"/>
      </w:pPr>
      <w:r>
        <w:rPr>
          <w:b/>
          <w:bCs/>
        </w:rPr>
        <w:t>Protestánsok</w:t>
      </w:r>
      <w:r>
        <w:t>: (King James Bible, magyar Károli Gáspár ford). manapság protestáns Biblia + apokrifok – Az ökumenikus Biblia tartalmazza ezeket a könyveket.</w:t>
      </w:r>
    </w:p>
    <w:p w:rsidR="00114DF8" w:rsidRDefault="00114DF8" w:rsidP="00114DF8">
      <w:pPr>
        <w:spacing w:before="240"/>
      </w:pPr>
      <w:r>
        <w:rPr>
          <w:b/>
          <w:bCs/>
        </w:rPr>
        <w:t>Válogatás a korábbi három könyvcsoportból</w:t>
      </w:r>
    </w:p>
    <w:p w:rsidR="00114DF8" w:rsidRDefault="00114DF8" w:rsidP="00114DF8">
      <w:pPr>
        <w:spacing w:before="120"/>
      </w:pPr>
      <w:r>
        <w:rPr>
          <w:b/>
          <w:bCs/>
        </w:rPr>
        <w:t>Tóra</w:t>
      </w:r>
      <w:r>
        <w:t xml:space="preserve"> (Törvény, Mózes 5 könyve) </w:t>
      </w:r>
    </w:p>
    <w:p w:rsidR="00114DF8" w:rsidRDefault="00114DF8" w:rsidP="00114DF8">
      <w:pPr>
        <w:numPr>
          <w:ilvl w:val="0"/>
          <w:numId w:val="27"/>
        </w:numPr>
        <w:spacing w:before="60" w:after="0" w:line="240" w:lineRule="auto"/>
      </w:pPr>
      <w:r>
        <w:t>a zsidóknak legfontosabb és legszentebb</w:t>
      </w:r>
    </w:p>
    <w:p w:rsidR="00114DF8" w:rsidRDefault="00114DF8" w:rsidP="00114DF8">
      <w:pPr>
        <w:numPr>
          <w:ilvl w:val="0"/>
          <w:numId w:val="27"/>
        </w:numPr>
        <w:spacing w:before="60" w:after="0" w:line="240" w:lineRule="auto"/>
      </w:pPr>
      <w:r>
        <w:t>később arámra fordítják</w:t>
      </w:r>
    </w:p>
    <w:p w:rsidR="00114DF8" w:rsidRDefault="00114DF8" w:rsidP="00114DF8">
      <w:pPr>
        <w:spacing w:before="120"/>
      </w:pPr>
      <w:r>
        <w:rPr>
          <w:b/>
          <w:bCs/>
        </w:rPr>
        <w:t>Próféták</w:t>
      </w:r>
      <w:r>
        <w:t>: a zsidók csak Ezdrás korától használják a prófétai kánont – viták</w:t>
      </w:r>
    </w:p>
    <w:p w:rsidR="00114DF8" w:rsidRDefault="00114DF8" w:rsidP="00114DF8">
      <w:pPr>
        <w:numPr>
          <w:ilvl w:val="0"/>
          <w:numId w:val="26"/>
        </w:numPr>
        <w:spacing w:after="0" w:line="240" w:lineRule="auto"/>
      </w:pPr>
      <w:r>
        <w:t>Korai – Józs, Bír, 1-2Sám. 1-2Kir</w:t>
      </w:r>
    </w:p>
    <w:p w:rsidR="00114DF8" w:rsidRDefault="00114DF8" w:rsidP="00114DF8">
      <w:pPr>
        <w:numPr>
          <w:ilvl w:val="0"/>
          <w:numId w:val="26"/>
        </w:numPr>
        <w:spacing w:after="0" w:line="240" w:lineRule="auto"/>
      </w:pPr>
      <w:r>
        <w:t xml:space="preserve">Későbbi: Izajás, Jeremiás, Ezekiel, Ózeás, Malakiás </w:t>
      </w:r>
    </w:p>
    <w:p w:rsidR="00114DF8" w:rsidRDefault="00114DF8" w:rsidP="00114DF8">
      <w:pPr>
        <w:spacing w:before="120"/>
      </w:pPr>
      <w:r>
        <w:rPr>
          <w:b/>
          <w:bCs/>
        </w:rPr>
        <w:t>Írások</w:t>
      </w:r>
      <w:r>
        <w:t>: zsidók vallási szépirodalom, vagy a liturgikus irodalom része.</w:t>
      </w:r>
    </w:p>
    <w:p w:rsidR="00114DF8" w:rsidRDefault="00114DF8" w:rsidP="00114DF8">
      <w:pPr>
        <w:numPr>
          <w:ilvl w:val="1"/>
          <w:numId w:val="26"/>
        </w:numPr>
        <w:spacing w:after="0" w:line="240" w:lineRule="auto"/>
      </w:pPr>
      <w:r>
        <w:t xml:space="preserve">Költői könyvek: Zsolt, Példabeszédek, </w:t>
      </w:r>
    </w:p>
    <w:p w:rsidR="00114DF8" w:rsidRDefault="00114DF8" w:rsidP="00114DF8">
      <w:pPr>
        <w:numPr>
          <w:ilvl w:val="1"/>
          <w:numId w:val="26"/>
        </w:numPr>
        <w:spacing w:after="0" w:line="240" w:lineRule="auto"/>
      </w:pPr>
      <w:r>
        <w:t>Öt tekercs: Rút, Énekek éneke, Prédikátor, Siralmak, Eszter</w:t>
      </w:r>
    </w:p>
    <w:p w:rsidR="00114DF8" w:rsidRDefault="00114DF8" w:rsidP="00114DF8">
      <w:pPr>
        <w:numPr>
          <w:ilvl w:val="1"/>
          <w:numId w:val="26"/>
        </w:numPr>
        <w:spacing w:after="0" w:line="240" w:lineRule="auto"/>
      </w:pPr>
      <w:r>
        <w:t>Történeti könyvek: Ezdrás-Nehemiás, Krónikák</w:t>
      </w:r>
    </w:p>
    <w:p w:rsidR="00114DF8" w:rsidRDefault="00114DF8" w:rsidP="00114DF8"/>
    <w:p w:rsidR="00114DF8" w:rsidRDefault="00114DF8" w:rsidP="00114DF8">
      <w:pPr>
        <w:spacing w:before="120"/>
      </w:pPr>
      <w:r>
        <w:rPr>
          <w:b/>
          <w:bCs/>
        </w:rPr>
        <w:t>A katolikusok</w:t>
      </w:r>
      <w:r>
        <w:t xml:space="preserve"> a LXX, illetve a Vulgata sorrendjét követik.</w:t>
      </w:r>
    </w:p>
    <w:p w:rsidR="00114DF8" w:rsidRDefault="00114DF8" w:rsidP="00114DF8">
      <w:pPr>
        <w:shd w:val="clear" w:color="auto" w:fill="FFFFFF"/>
        <w:spacing w:before="120"/>
      </w:pPr>
      <w:r>
        <w:rPr>
          <w:b/>
          <w:bCs/>
        </w:rPr>
        <w:t>Apokrifo</w:t>
      </w:r>
      <w:r w:rsidRPr="007C1AEE">
        <w:rPr>
          <w:b/>
        </w:rPr>
        <w:t>k</w:t>
      </w:r>
      <w:r>
        <w:t>: (katolikus) 6 könyv – 1 (etióp) Hénoch – vö. Jud 14-15.  ezeket a könyveket a  protestánsok „pszeudoepigráf” könyveknek nevezik.</w:t>
      </w:r>
    </w:p>
    <w:p w:rsidR="00114DF8" w:rsidRDefault="00114DF8" w:rsidP="00114DF8">
      <w:pPr>
        <w:spacing w:before="120"/>
      </w:pPr>
      <w:r>
        <w:rPr>
          <w:b/>
          <w:bCs/>
        </w:rPr>
        <w:t>Katolikus kánon:</w:t>
      </w:r>
      <w:r>
        <w:t xml:space="preserve"> 1846. április 8. Tridenti zsinat</w:t>
      </w:r>
    </w:p>
    <w:p w:rsidR="00114DF8" w:rsidRDefault="00114DF8" w:rsidP="00114DF8">
      <w:pPr>
        <w:spacing w:before="120"/>
        <w:rPr>
          <w:b/>
          <w:bCs/>
        </w:rPr>
      </w:pPr>
      <w:r>
        <w:rPr>
          <w:b/>
          <w:bCs/>
        </w:rPr>
        <w:t>Ortodox egyház:</w:t>
      </w:r>
    </w:p>
    <w:p w:rsidR="00114DF8" w:rsidRDefault="00114DF8" w:rsidP="00114DF8">
      <w:pPr>
        <w:spacing w:before="120"/>
      </w:pPr>
      <w:r>
        <w:t>1672 Jeruzsálemi szinódus – kizárta a deuterokanonikus könyveket.</w:t>
      </w:r>
    </w:p>
    <w:p w:rsidR="00114DF8" w:rsidRDefault="00114DF8" w:rsidP="00114DF8">
      <w:pPr>
        <w:spacing w:before="120"/>
      </w:pPr>
      <w:r>
        <w:t>1950 Nyugati-ortodox szent szinódus: 3-4 Makkabeus könyv és 151 zsoltár</w:t>
      </w:r>
    </w:p>
    <w:p w:rsidR="00114DF8" w:rsidRDefault="00114DF8" w:rsidP="00114DF8">
      <w:pPr>
        <w:spacing w:before="120"/>
        <w:jc w:val="both"/>
      </w:pPr>
      <w:r>
        <w:rPr>
          <w:b/>
          <w:bCs/>
        </w:rPr>
        <w:t>Protestánsok</w:t>
      </w:r>
      <w:r>
        <w:t xml:space="preserve">: nincs általános döntés, a legtöbb egyház nem használja a deuterokanonikus vagy apokrif könyveket. </w:t>
      </w:r>
    </w:p>
    <w:p w:rsidR="00114DF8" w:rsidRDefault="00114DF8" w:rsidP="00114DF8">
      <w:pPr>
        <w:spacing w:before="120"/>
        <w:jc w:val="both"/>
      </w:pPr>
      <w:r>
        <w:rPr>
          <w:b/>
          <w:bCs/>
        </w:rPr>
        <w:t>Nesztoriánusok:</w:t>
      </w:r>
      <w:r>
        <w:t xml:space="preserve"> 22 könyves Újszövetség</w:t>
      </w:r>
    </w:p>
    <w:p w:rsidR="00114DF8" w:rsidRDefault="00114DF8" w:rsidP="00114DF8">
      <w:pPr>
        <w:spacing w:before="120"/>
        <w:jc w:val="both"/>
      </w:pPr>
    </w:p>
    <w:p w:rsidR="00114DF8" w:rsidRPr="007F299B" w:rsidRDefault="00114DF8" w:rsidP="00114DF8">
      <w:pPr>
        <w:spacing w:after="60"/>
        <w:rPr>
          <w:b/>
        </w:rPr>
      </w:pPr>
      <w:r w:rsidRPr="007F299B">
        <w:rPr>
          <w:b/>
        </w:rPr>
        <w:t xml:space="preserve">Az Ószövetség kánonlistái az eltérő keresztény hagyományban </w:t>
      </w:r>
    </w:p>
    <w:p w:rsidR="00114DF8" w:rsidRPr="007F299B" w:rsidRDefault="00114DF8" w:rsidP="00114DF8">
      <w:pPr>
        <w:rPr>
          <w:bCs/>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1125"/>
        <w:gridCol w:w="937"/>
        <w:gridCol w:w="830"/>
        <w:gridCol w:w="808"/>
        <w:gridCol w:w="751"/>
        <w:gridCol w:w="751"/>
        <w:gridCol w:w="672"/>
        <w:gridCol w:w="600"/>
        <w:gridCol w:w="600"/>
        <w:gridCol w:w="1130"/>
        <w:gridCol w:w="852"/>
      </w:tblGrid>
      <w:tr w:rsidR="00114DF8" w:rsidRPr="007F299B" w:rsidTr="00607883">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Nyugati hagyomány</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Ortodox hagyomány</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Keleti ortodox hagyomány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Keleti szír hagyomány</w:t>
            </w:r>
          </w:p>
        </w:tc>
      </w:tr>
      <w:tr w:rsidR="00114DF8" w:rsidRPr="007F299B" w:rsidTr="00607883">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Könyvek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Protestánsok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Római katolikusok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Görög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Szláv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Örmény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Örmény apostoli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 xml:space="preserve">Szír ortodox egyház </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Kopt ortodox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Etióp ortodox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Kelesti asszír egyház</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Pentateuchus</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Teremtés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 xml:space="preserve">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 xml:space="preserve">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Kivonulás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Papok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Számok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MTörv</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Történeti könyvek</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Józsue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Bírák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Rút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Sámuel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Királyok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Krónikák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Manassze imája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(1-2 Krón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rPr>
              <w:t>Ezdrás (1 Ezdr)</w:t>
            </w:r>
            <w:r w:rsidRPr="007F299B">
              <w:rPr>
                <w:rFonts w:ascii="Arial" w:hAnsi="Arial" w:cs="Arial"/>
                <w:bCs/>
                <w:sz w:val="13"/>
                <w:szCs w:val="13"/>
              </w:rPr>
              <w:br/>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B'</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Nehemiás (2 Ezdr)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 Ezdrás (3 Ezdr)</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1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3 Ezdrás</w:t>
            </w:r>
            <w:r w:rsidRPr="007F299B">
              <w:rPr>
                <w:rFonts w:ascii="Arial" w:hAnsi="Arial" w:cs="Arial"/>
                <w:bCs/>
                <w:color w:val="000000"/>
                <w:sz w:val="13"/>
                <w:szCs w:val="13"/>
              </w:rPr>
              <w:br/>
              <w:t>(kivéve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 A'</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kivéve4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görög</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2 Ezdrás 3-14 (4Ezdr)</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2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4 Ezdrás</w:t>
            </w:r>
            <w:r w:rsidRPr="007F299B">
              <w:rPr>
                <w:rFonts w:ascii="Arial" w:hAnsi="Arial" w:cs="Arial"/>
                <w:bCs/>
                <w:color w:val="000000"/>
                <w:sz w:val="13"/>
                <w:szCs w:val="13"/>
              </w:rPr>
              <w:br/>
              <w:t>(kivéve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kéziratokból hiányzik</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3 Ezdrás</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r w:rsidRPr="007F299B">
              <w:rPr>
                <w:rFonts w:ascii="Arial" w:hAnsi="Arial" w:cs="Arial"/>
                <w:bCs/>
                <w:color w:val="000000"/>
                <w:sz w:val="13"/>
                <w:szCs w:val="13"/>
              </w:rPr>
              <w:br/>
              <w:t>3 Ezdrás</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3 Ezdrás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Sutu'el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2Ezdrás 1-2: 15-16 (5-6 Ezdr)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2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(4 Ezdrás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Eszter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Eszter toldalék</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Tóbiás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Judit</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 Makkabeus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2 Makkabeus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3 Makkabeus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r w:rsidRPr="007F299B">
              <w:rPr>
                <w:rFonts w:ascii="Arial" w:hAnsi="Arial" w:cs="Arial"/>
                <w:bCs/>
                <w:color w:val="0B0080"/>
                <w:sz w:val="13"/>
                <w:u w:val="single"/>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4 Makkabeus</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Jubileumok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Hénok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u w:val="single"/>
              </w:rPr>
              <w:t>1 Meqabyan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u w:val="single"/>
              </w:rPr>
              <w:t>2 és 3 Meqabyan</w:t>
            </w:r>
            <w:hyperlink r:id="rId5" w:anchor="cite_note-Meqabyan-52" w:history="1">
              <w:r w:rsidRPr="007F299B">
                <w:rPr>
                  <w:rFonts w:ascii="Arial" w:hAnsi="Arial" w:cs="Arial"/>
                  <w:bCs/>
                  <w:sz w:val="13"/>
                  <w:szCs w:val="13"/>
                  <w:u w:val="single"/>
                  <w:vertAlign w:val="superscript"/>
                </w:rPr>
                <w:t>[O 11]</w:t>
              </w:r>
            </w:hyperlink>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Etióp Pszeudo- Josephus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40E0D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(Nehemiás könyverészeként)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u w:val="single"/>
              </w:rPr>
              <w:t>Josephus: Zsidó háború VI</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de néhány kézirat mégis</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A 12 pátriárka testamentuma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Bölcsességi irodalom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Jób</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150 Zsoltár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151 Zsoltár</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152 Zsoltár</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Salamon zsoltárai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Példabeszédek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könyvben)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Prédikátor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Énekek éneke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Bölcsesség könyve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Sirák fia (1-51)</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Salamon imája (Sirák k52) </w:t>
            </w:r>
            <w:r w:rsidRPr="007F299B">
              <w:rPr>
                <w:rFonts w:ascii="Arial" w:hAnsi="Arial" w:cs="Arial"/>
                <w:bCs/>
                <w:color w:val="000000"/>
                <w:sz w:val="13"/>
                <w:szCs w:val="13"/>
              </w:rPr>
              <w:br/>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inc. in some mss.</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Nagyobb próféták</w:t>
            </w:r>
            <w:r w:rsidRPr="007F299B">
              <w:rPr>
                <w:rFonts w:ascii="Arial" w:hAnsi="Arial" w:cs="Arial"/>
                <w:bCs/>
                <w:color w:val="000000"/>
                <w:sz w:val="13"/>
                <w:szCs w:val="13"/>
              </w:rPr>
              <w:t xml:space="preserve">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Izajás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Izajás menybemenetele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(liturgikus használat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Jeremiás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Siralmak (1-5)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w:t>
            </w:r>
            <w:hyperlink r:id="rId6" w:tooltip="Paralipomena of Baruch" w:history="1">
              <w:r w:rsidRPr="007F299B">
                <w:rPr>
                  <w:rFonts w:ascii="Arial" w:hAnsi="Arial" w:cs="Arial"/>
                  <w:bCs/>
                  <w:color w:val="0B0080"/>
                  <w:sz w:val="13"/>
                  <w:u w:val="single"/>
                </w:rPr>
                <w:t>Säqoqawä Eremyas</w:t>
              </w:r>
            </w:hyperlink>
            <w:r w:rsidRPr="007F299B">
              <w:rPr>
                <w:rFonts w:ascii="Arial" w:hAnsi="Arial" w:cs="Arial"/>
                <w:bCs/>
                <w:color w:val="000000"/>
                <w:sz w:val="13"/>
                <w:szCs w:val="13"/>
              </w:rPr>
              <w:t xml:space="preserve">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Siralmak (7,1-11,63)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Báruk</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B0080"/>
                <w:sz w:val="13"/>
                <w:u w:val="single"/>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Jeremiás levele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(Báruk 6 fejezete)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szír apokalipszise (1 Bar 1-77)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levele </w:t>
            </w:r>
            <w:r w:rsidRPr="007F299B">
              <w:rPr>
                <w:rFonts w:ascii="Arial" w:hAnsi="Arial" w:cs="Arial"/>
                <w:bCs/>
                <w:color w:val="000000"/>
                <w:sz w:val="13"/>
                <w:szCs w:val="13"/>
              </w:rPr>
              <w:br/>
              <w:t xml:space="preserve">2 Baruk 78-87)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görög apokalipszise (3 Báruk)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(szláv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4 Báruk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Ezekiel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Dániel</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Dániel kiegészítései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Kisebb próféták</w:t>
            </w:r>
            <w:r w:rsidRPr="007F299B">
              <w:rPr>
                <w:rFonts w:ascii="Arial" w:hAnsi="Arial" w:cs="Arial"/>
                <w:bCs/>
                <w:color w:val="000000"/>
                <w:sz w:val="13"/>
                <w:szCs w:val="13"/>
              </w:rPr>
              <w:t xml:space="preserve">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Ózeás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Joel</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Ámosz</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Abdiás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Jónás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Mikeás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Náhum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Habakuk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Szofóniás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Aggeus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Zakariás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Malakiás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bl>
    <w:p w:rsidR="00114DF8" w:rsidRPr="007F299B" w:rsidRDefault="00114DF8" w:rsidP="00114DF8">
      <w:pPr>
        <w:shd w:val="clear" w:color="auto" w:fill="FFFFFF"/>
        <w:outlineLvl w:val="4"/>
      </w:pPr>
    </w:p>
    <w:p w:rsidR="00114DF8" w:rsidRDefault="00114DF8" w:rsidP="00114DF8">
      <w:pPr>
        <w:spacing w:before="120"/>
        <w:jc w:val="both"/>
      </w:pPr>
    </w:p>
    <w:p w:rsidR="00114DF8" w:rsidRPr="00372B98" w:rsidRDefault="00114DF8" w:rsidP="00114DF8">
      <w:pPr>
        <w:jc w:val="center"/>
        <w:rPr>
          <w:b/>
          <w:caps/>
        </w:rPr>
      </w:pPr>
      <w:r>
        <w:br w:type="page"/>
      </w:r>
      <w:r w:rsidRPr="00372B98">
        <w:rPr>
          <w:b/>
          <w:caps/>
        </w:rPr>
        <w:t>A Pentateuchus forrásai</w:t>
      </w:r>
    </w:p>
    <w:p w:rsidR="00114DF8" w:rsidRPr="00DA592E" w:rsidRDefault="00114DF8" w:rsidP="00114DF8">
      <w:pPr>
        <w:spacing w:before="120"/>
        <w:jc w:val="both"/>
      </w:pPr>
      <w:r w:rsidRPr="00F471DB">
        <w:rPr>
          <w:u w:val="single"/>
        </w:rPr>
        <w:t>Előzetes me</w:t>
      </w:r>
      <w:r w:rsidRPr="00F471DB">
        <w:t>gj</w:t>
      </w:r>
      <w:r w:rsidRPr="00F471DB">
        <w:rPr>
          <w:u w:val="single"/>
        </w:rPr>
        <w:t>e</w:t>
      </w:r>
      <w:r w:rsidRPr="00F471DB">
        <w:t>gy</w:t>
      </w:r>
      <w:r w:rsidRPr="00F471DB">
        <w:rPr>
          <w:u w:val="single"/>
        </w:rPr>
        <w:t>zések</w:t>
      </w:r>
      <w:r>
        <w:t>:</w:t>
      </w:r>
    </w:p>
    <w:p w:rsidR="00114DF8" w:rsidRDefault="00114DF8" w:rsidP="00114DF8">
      <w:pPr>
        <w:numPr>
          <w:ilvl w:val="0"/>
          <w:numId w:val="35"/>
        </w:numPr>
        <w:spacing w:before="60" w:after="0" w:line="240" w:lineRule="auto"/>
        <w:jc w:val="both"/>
      </w:pPr>
      <w:r>
        <w:t>Mózes öt könyvét nem egyetlen ember írta, nem is Mózes írta - hanem hosszú fejlődés eredményeként nyerte el végső formáját.</w:t>
      </w:r>
    </w:p>
    <w:p w:rsidR="00114DF8" w:rsidRDefault="00114DF8" w:rsidP="00114DF8">
      <w:pPr>
        <w:numPr>
          <w:ilvl w:val="0"/>
          <w:numId w:val="35"/>
        </w:numPr>
        <w:spacing w:before="60" w:after="0" w:line="240" w:lineRule="auto"/>
        <w:jc w:val="both"/>
      </w:pPr>
      <w:r>
        <w:t xml:space="preserve">Az istennevek változó használatából (Jahve, Elohim), az egyes elbeszélések kettőzéséből </w:t>
      </w:r>
      <w:r w:rsidRPr="006A45ED">
        <w:rPr>
          <w:sz w:val="20"/>
          <w:szCs w:val="20"/>
        </w:rPr>
        <w:t>(Ter 12,10-20 Ábrahám és Sára Egyiptomban, Ter 20,1-18 Ábrahám Gerárban és Ter 26,1-22 Izsák Gerárban; Ter 16,5-16 és 21, 9-21 Hágár elűzése; Kiv 20,1-21 és  34,1-</w:t>
      </w:r>
      <w:smartTag w:uri="urn:schemas-microsoft-com:office:smarttags" w:element="metricconverter">
        <w:smartTagPr>
          <w:attr w:name="ProductID" w:val="35 A"/>
        </w:smartTagPr>
        <w:r w:rsidRPr="006A45ED">
          <w:rPr>
            <w:sz w:val="20"/>
            <w:szCs w:val="20"/>
          </w:rPr>
          <w:t>35 A</w:t>
        </w:r>
      </w:smartTag>
      <w:r w:rsidRPr="006A45ED">
        <w:rPr>
          <w:sz w:val="20"/>
          <w:szCs w:val="20"/>
        </w:rPr>
        <w:t xml:space="preserve"> Tízparancsolat)</w:t>
      </w:r>
      <w:r>
        <w:t xml:space="preserve">, illetve az anakronizmusokból </w:t>
      </w:r>
      <w:r>
        <w:rPr>
          <w:rFonts w:ascii="Garamond" w:hAnsi="Garamond"/>
        </w:rPr>
        <w:t xml:space="preserve">arra lehet következtetni, hogy a Pentateuchus végső formája </w:t>
      </w:r>
      <w:r w:rsidRPr="006A45ED">
        <w:rPr>
          <w:rFonts w:ascii="Garamond" w:hAnsi="Garamond"/>
        </w:rPr>
        <w:t>több forrásból</w:t>
      </w:r>
      <w:r>
        <w:rPr>
          <w:rFonts w:ascii="Garamond" w:hAnsi="Garamond"/>
        </w:rPr>
        <w:t xml:space="preserve"> alakult ki</w:t>
      </w:r>
    </w:p>
    <w:p w:rsidR="00114DF8" w:rsidRDefault="00114DF8" w:rsidP="00114DF8"/>
    <w:p w:rsidR="00114DF8" w:rsidRDefault="00114DF8" w:rsidP="00114DF8">
      <w:r>
        <w:t xml:space="preserve">A forrás-elmélet (Graf-Wellhausen) atyja: </w:t>
      </w:r>
      <w:r w:rsidRPr="000F2211">
        <w:rPr>
          <w:i/>
        </w:rPr>
        <w:t>Julius Wellhausen</w:t>
      </w:r>
      <w:r>
        <w:t xml:space="preserve"> – (JEDP) elméletét sokan fejlesztették tovább.</w:t>
      </w:r>
    </w:p>
    <w:p w:rsidR="00114DF8" w:rsidRDefault="00114DF8" w:rsidP="00114DF8">
      <w:pPr>
        <w:spacing w:before="120"/>
      </w:pPr>
      <w:r w:rsidRPr="00356232">
        <w:rPr>
          <w:u w:val="single"/>
        </w:rPr>
        <w:t>A források</w:t>
      </w:r>
      <w:r>
        <w:t>:</w:t>
      </w:r>
    </w:p>
    <w:p w:rsidR="00114DF8" w:rsidRPr="00D50E83" w:rsidRDefault="00114DF8" w:rsidP="00114DF8">
      <w:pPr>
        <w:numPr>
          <w:ilvl w:val="1"/>
          <w:numId w:val="28"/>
        </w:numPr>
        <w:spacing w:before="60" w:after="0" w:line="240" w:lineRule="auto"/>
        <w:ind w:left="714" w:hanging="357"/>
        <w:jc w:val="both"/>
      </w:pPr>
      <w:r w:rsidRPr="00D50E83">
        <w:rPr>
          <w:smallCaps/>
        </w:rPr>
        <w:t>Jahvista</w:t>
      </w:r>
      <w:r w:rsidRPr="00D50E83">
        <w:t xml:space="preserve"> forrás (J) - Feltehetően a legrégebbi forrás. A Jahve istennevet használja. Keletkezési ideje Dávid-Salamon kora vagy később.</w:t>
      </w:r>
    </w:p>
    <w:p w:rsidR="00114DF8" w:rsidRPr="00D50E83" w:rsidRDefault="00114DF8" w:rsidP="00114DF8">
      <w:pPr>
        <w:numPr>
          <w:ilvl w:val="1"/>
          <w:numId w:val="28"/>
        </w:numPr>
        <w:spacing w:before="60" w:after="0" w:line="240" w:lineRule="auto"/>
        <w:ind w:left="714" w:hanging="357"/>
        <w:jc w:val="both"/>
      </w:pPr>
      <w:r w:rsidRPr="00D50E83">
        <w:rPr>
          <w:smallCaps/>
        </w:rPr>
        <w:t>Elohista</w:t>
      </w:r>
      <w:r w:rsidRPr="00D50E83">
        <w:t xml:space="preserve"> forrás (E) - Szintén régi forrás – valószínűleg azonban fiatalabb. Kezdetben az Elohim nevet használja Kiv 3,15-ig.</w:t>
      </w:r>
    </w:p>
    <w:p w:rsidR="00114DF8" w:rsidRPr="00D50E83" w:rsidRDefault="00114DF8" w:rsidP="00114DF8">
      <w:pPr>
        <w:numPr>
          <w:ilvl w:val="1"/>
          <w:numId w:val="28"/>
        </w:numPr>
        <w:spacing w:before="60" w:after="0" w:line="240" w:lineRule="auto"/>
        <w:ind w:left="714" w:hanging="357"/>
        <w:jc w:val="both"/>
      </w:pPr>
      <w:r w:rsidRPr="00D50E83">
        <w:rPr>
          <w:smallCaps/>
        </w:rPr>
        <w:t>Deuteronomista</w:t>
      </w:r>
      <w:r w:rsidRPr="00D50E83">
        <w:t xml:space="preserve"> forrás (D) - Egyes verseket tekintve átfogja Mózes teljes 5 könyvét (különösen</w:t>
      </w:r>
      <w:r>
        <w:t xml:space="preserve"> Deut</w:t>
      </w:r>
      <w:r w:rsidRPr="00D50E83">
        <w:t xml:space="preserve"> 1-30). Valószínűleg Josiás idejében (Kr.e. 7. sz.) keletkezett.</w:t>
      </w:r>
    </w:p>
    <w:p w:rsidR="00114DF8" w:rsidRPr="00D50E83" w:rsidRDefault="00114DF8" w:rsidP="00114DF8">
      <w:pPr>
        <w:numPr>
          <w:ilvl w:val="1"/>
          <w:numId w:val="28"/>
        </w:numPr>
        <w:spacing w:before="60" w:after="0" w:line="240" w:lineRule="auto"/>
        <w:ind w:left="714" w:hanging="357"/>
        <w:jc w:val="both"/>
      </w:pPr>
      <w:r w:rsidRPr="00D50E83">
        <w:rPr>
          <w:smallCaps/>
        </w:rPr>
        <w:t>Papi</w:t>
      </w:r>
      <w:r w:rsidRPr="00D50E83">
        <w:t xml:space="preserve"> forrás (P) - Fő érdeklődése a kultusz és annak leírása, a papok intézményének és beosztásának az ismertetése. A Pentateuchus legfiatalabb forrása (6/5. sz.)</w:t>
      </w:r>
    </w:p>
    <w:p w:rsidR="00114DF8" w:rsidRDefault="00114DF8" w:rsidP="00114DF8"/>
    <w:p w:rsidR="00114DF8" w:rsidRPr="00F471DB" w:rsidRDefault="00114DF8" w:rsidP="00114DF8">
      <w:pPr>
        <w:rPr>
          <w:smallCaps/>
        </w:rPr>
      </w:pPr>
      <w:r w:rsidRPr="00F471DB">
        <w:rPr>
          <w:b/>
          <w:bCs/>
          <w:smallCaps/>
        </w:rPr>
        <w:t>A források jellegzetességei</w:t>
      </w:r>
    </w:p>
    <w:p w:rsidR="00114DF8" w:rsidRDefault="00114DF8" w:rsidP="00114DF8">
      <w:pPr>
        <w:spacing w:before="120" w:line="280" w:lineRule="exact"/>
        <w:jc w:val="both"/>
        <w:rPr>
          <w:b/>
          <w:bCs/>
        </w:rPr>
      </w:pPr>
      <w:r>
        <w:rPr>
          <w:b/>
          <w:bCs/>
        </w:rPr>
        <w:t>A papi forrás (P)</w:t>
      </w:r>
    </w:p>
    <w:p w:rsidR="00114DF8" w:rsidRDefault="00114DF8" w:rsidP="00114DF8">
      <w:pPr>
        <w:spacing w:before="60" w:after="240" w:line="280" w:lineRule="exact"/>
        <w:jc w:val="both"/>
      </w:pPr>
      <w:r>
        <w:t>A P a legfiatalabb forrás. A Pentateuchus elbeszélésének alapforrása, amelyhez helyenként számos kiegészítést fűztek.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240"/>
      </w:tblGrid>
      <w:tr w:rsidR="00114DF8" w:rsidTr="00607883">
        <w:tblPrEx>
          <w:tblCellMar>
            <w:top w:w="0" w:type="dxa"/>
            <w:bottom w:w="0" w:type="dxa"/>
          </w:tblCellMar>
        </w:tblPrEx>
        <w:tc>
          <w:tcPr>
            <w:tcW w:w="6010" w:type="dxa"/>
          </w:tcPr>
          <w:p w:rsidR="00114DF8" w:rsidRDefault="00114DF8" w:rsidP="00607883">
            <w:pPr>
              <w:spacing w:line="280" w:lineRule="exact"/>
            </w:pPr>
            <w:r>
              <w:t>Teológiai alapgondolatok</w:t>
            </w:r>
          </w:p>
        </w:tc>
        <w:tc>
          <w:tcPr>
            <w:tcW w:w="3240" w:type="dxa"/>
          </w:tcPr>
          <w:p w:rsidR="00114DF8" w:rsidRDefault="00114DF8" w:rsidP="00607883">
            <w:pPr>
              <w:spacing w:line="280" w:lineRule="exact"/>
            </w:pPr>
            <w:r>
              <w:t>Kiterjedés és nehézségek</w:t>
            </w:r>
          </w:p>
        </w:tc>
      </w:tr>
      <w:tr w:rsidR="00114DF8" w:rsidTr="00607883">
        <w:tblPrEx>
          <w:tblCellMar>
            <w:top w:w="0" w:type="dxa"/>
            <w:bottom w:w="0" w:type="dxa"/>
          </w:tblCellMar>
        </w:tblPrEx>
        <w:tc>
          <w:tcPr>
            <w:tcW w:w="6010" w:type="dxa"/>
          </w:tcPr>
          <w:p w:rsidR="00114DF8" w:rsidRPr="003F74EE" w:rsidRDefault="00114DF8" w:rsidP="00607883">
            <w:pPr>
              <w:spacing w:before="60" w:line="280" w:lineRule="exact"/>
              <w:ind w:firstLine="284"/>
              <w:jc w:val="both"/>
              <w:rPr>
                <w:spacing w:val="-2"/>
              </w:rPr>
            </w:pPr>
            <w:r w:rsidRPr="003F74EE">
              <w:rPr>
                <w:spacing w:val="-2"/>
              </w:rPr>
              <w:t>Igen érdeklődik a kultikus kérdések és dolgok iránt (szombat, vegyes házasság, körülmetélés stb.) Szenvedélyesen írja le a kultuszt. A saját korában tapasztalt dolgokat igyekszik Mózes korára visszavezetni és ezzel legitimálni (tipikus az izraelita történelemértelmezésben).</w:t>
            </w:r>
          </w:p>
          <w:p w:rsidR="00114DF8" w:rsidRPr="003F74EE" w:rsidRDefault="00114DF8" w:rsidP="00607883">
            <w:pPr>
              <w:spacing w:before="60" w:line="280" w:lineRule="exact"/>
              <w:ind w:firstLine="284"/>
              <w:jc w:val="both"/>
            </w:pPr>
            <w:r w:rsidRPr="003F74EE">
              <w:t xml:space="preserve">Izrael áldozatára és kultuszára korlátozódik. </w:t>
            </w:r>
          </w:p>
          <w:p w:rsidR="00114DF8" w:rsidRPr="003F74EE" w:rsidRDefault="00114DF8" w:rsidP="00607883">
            <w:pPr>
              <w:spacing w:before="60" w:line="280" w:lineRule="exact"/>
              <w:ind w:firstLine="284"/>
              <w:jc w:val="both"/>
            </w:pPr>
            <w:r w:rsidRPr="003F74EE">
              <w:t>Istennel csak a kultuszon és a papon keresztül lehet kapcsolatot teremteni. (Az antropomorfizálásban erős visszalépést mutat, tartózkodik az Isten-megjelenésektől.)</w:t>
            </w:r>
          </w:p>
          <w:p w:rsidR="00114DF8" w:rsidRPr="003F74EE" w:rsidRDefault="00114DF8" w:rsidP="00607883">
            <w:pPr>
              <w:spacing w:before="60" w:line="280" w:lineRule="exact"/>
              <w:ind w:firstLine="284"/>
              <w:jc w:val="both"/>
            </w:pPr>
            <w:r w:rsidRPr="003F74EE">
              <w:t>Az egész élet szabályozása a rituális törvényeken keresztül.</w:t>
            </w:r>
          </w:p>
          <w:p w:rsidR="00114DF8" w:rsidRPr="003F74EE" w:rsidRDefault="00114DF8" w:rsidP="00607883">
            <w:pPr>
              <w:spacing w:before="60" w:line="280" w:lineRule="exact"/>
              <w:ind w:firstLine="284"/>
              <w:jc w:val="both"/>
            </w:pPr>
            <w:r w:rsidRPr="003F74EE">
              <w:t xml:space="preserve">Isten biztosítása a jelenben: </w:t>
            </w:r>
            <w:r w:rsidRPr="003F74EE">
              <w:rPr>
                <w:i/>
              </w:rPr>
              <w:t>„Izrael fiai között fogok lakni és Istenük leszek”</w:t>
            </w:r>
            <w:r w:rsidRPr="003F74EE">
              <w:t>. (Kiv 29,43sköv) A P az isteni kegyelemmel vigasztal egy közösséget, akik mindent elveszítve vélnek. Ő megmutatja, hogy a szövetségi jelek az idegenben is érvényesek és Jahvéhoz kötik a közösséget.</w:t>
            </w:r>
          </w:p>
        </w:tc>
        <w:tc>
          <w:tcPr>
            <w:tcW w:w="3240" w:type="dxa"/>
          </w:tcPr>
          <w:p w:rsidR="00114DF8" w:rsidRPr="003F74EE" w:rsidRDefault="00114DF8" w:rsidP="00607883">
            <w:pPr>
              <w:spacing w:before="60" w:line="280" w:lineRule="exact"/>
              <w:ind w:firstLine="284"/>
              <w:jc w:val="both"/>
            </w:pPr>
            <w:r w:rsidRPr="003F74EE">
              <w:t xml:space="preserve">Saját teremtés-elbeszéléssel kezdődik (Ter 1,1-2,4). A P legjellegzetesebb mondata: </w:t>
            </w:r>
            <w:r w:rsidRPr="003F74EE">
              <w:rPr>
                <w:i/>
              </w:rPr>
              <w:t>„Ez az ég és a föld eredete”.</w:t>
            </w:r>
            <w:r w:rsidRPr="003F74EE">
              <w:t xml:space="preserve"> </w:t>
            </w:r>
          </w:p>
          <w:p w:rsidR="00114DF8" w:rsidRPr="003F74EE" w:rsidRDefault="00114DF8" w:rsidP="00607883">
            <w:pPr>
              <w:spacing w:before="60" w:line="280" w:lineRule="exact"/>
              <w:ind w:firstLine="284"/>
              <w:jc w:val="both"/>
            </w:pPr>
            <w:r w:rsidRPr="003F74EE">
              <w:t xml:space="preserve">Az ősatyák elbeszélését csak részben fedi le, viszont kiterjed a Mózes történetre is. </w:t>
            </w:r>
          </w:p>
          <w:p w:rsidR="00114DF8" w:rsidRPr="003F74EE" w:rsidRDefault="00114DF8" w:rsidP="00607883">
            <w:pPr>
              <w:spacing w:before="60" w:line="280" w:lineRule="exact"/>
              <w:ind w:firstLine="284"/>
              <w:jc w:val="both"/>
            </w:pPr>
            <w:r w:rsidRPr="00E13704">
              <w:rPr>
                <w:shd w:val="clear" w:color="auto" w:fill="FFFFFF"/>
              </w:rPr>
              <w:t xml:space="preserve">Nehézségek a források megítélésében: A kultusz közösség alapítása a Sínainál (a Szövetség sátra, papok, áldozati szolgálat </w:t>
            </w:r>
            <w:r w:rsidRPr="00E13704">
              <w:rPr>
                <w:spacing w:val="-2"/>
                <w:shd w:val="clear" w:color="auto" w:fill="FFFFFF"/>
              </w:rPr>
              <w:t>Ter 25,1-31,18; Kiv 40; Lev 8-10)</w:t>
            </w:r>
          </w:p>
        </w:tc>
      </w:tr>
    </w:tbl>
    <w:p w:rsidR="00114DF8" w:rsidRPr="00B41DD3" w:rsidRDefault="00114DF8" w:rsidP="00114DF8">
      <w:pPr>
        <w:spacing w:before="120" w:line="280" w:lineRule="exact"/>
        <w:jc w:val="both"/>
      </w:pPr>
      <w:r w:rsidRPr="009039F8">
        <w:rPr>
          <w:u w:val="single"/>
        </w:rPr>
        <w:t>Keletkezés</w:t>
      </w:r>
      <w:r>
        <w:rPr>
          <w:u w:val="single"/>
        </w:rPr>
        <w:t>e</w:t>
      </w:r>
      <w:r w:rsidRPr="00B41DD3">
        <w:t>:</w:t>
      </w:r>
    </w:p>
    <w:p w:rsidR="00114DF8" w:rsidRDefault="00114DF8" w:rsidP="00114DF8">
      <w:pPr>
        <w:spacing w:line="280" w:lineRule="exact"/>
        <w:jc w:val="both"/>
      </w:pPr>
      <w:r>
        <w:t>A P nem tekinthető egységnek, inkább irodalmi szerkesztés eredményének: régebbi hagyományt dolgozott át (törvény, kultuszrend, a papi meghívások gyűjteménye stb.) A gyűjtemény kezdetei a 6. századra vezethetők vissza a babiloni papi körökre, és az 5. században fejeződik be, a babiloni fogság után. Kivonulás kizárva.</w:t>
      </w:r>
    </w:p>
    <w:p w:rsidR="00114DF8" w:rsidRDefault="00114DF8" w:rsidP="00114DF8">
      <w:pPr>
        <w:spacing w:before="120" w:line="300" w:lineRule="exact"/>
        <w:jc w:val="both"/>
        <w:rPr>
          <w:b/>
          <w:bCs/>
        </w:rPr>
      </w:pPr>
      <w:r>
        <w:rPr>
          <w:b/>
          <w:bCs/>
        </w:rPr>
        <w:t>A jahvista forrás (J)</w:t>
      </w:r>
    </w:p>
    <w:p w:rsidR="00114DF8" w:rsidRDefault="00114DF8" w:rsidP="00114DF8">
      <w:pPr>
        <w:spacing w:before="60" w:after="240" w:line="300" w:lineRule="exact"/>
        <w:jc w:val="both"/>
      </w:pPr>
      <w:r>
        <w:t>A Jahvista a legrégebbi hagyomány. A továbbadott hagyomány a kultuszról (részben a kultikus ismeretekről) valószínűleg a szóbeli hagyományokon keresztül fejlődött, majd a teológiai nézőpontokat rögzítették.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240"/>
      </w:tblGrid>
      <w:tr w:rsidR="00114DF8" w:rsidTr="00607883">
        <w:tblPrEx>
          <w:tblCellMar>
            <w:top w:w="0" w:type="dxa"/>
            <w:bottom w:w="0" w:type="dxa"/>
          </w:tblCellMar>
        </w:tblPrEx>
        <w:tc>
          <w:tcPr>
            <w:tcW w:w="6010" w:type="dxa"/>
          </w:tcPr>
          <w:p w:rsidR="00114DF8" w:rsidRDefault="00114DF8" w:rsidP="00607883">
            <w:pPr>
              <w:spacing w:line="300" w:lineRule="exact"/>
            </w:pPr>
            <w:r>
              <w:t>Teológiai alapgondolatok</w:t>
            </w:r>
          </w:p>
        </w:tc>
        <w:tc>
          <w:tcPr>
            <w:tcW w:w="324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6010" w:type="dxa"/>
          </w:tcPr>
          <w:p w:rsidR="00114DF8" w:rsidRPr="00645DF6" w:rsidRDefault="00114DF8" w:rsidP="00607883">
            <w:pPr>
              <w:spacing w:before="60" w:line="300" w:lineRule="exact"/>
              <w:ind w:firstLine="284"/>
              <w:jc w:val="both"/>
              <w:rPr>
                <w:i/>
                <w:spacing w:val="-2"/>
              </w:rPr>
            </w:pPr>
            <w:r w:rsidRPr="00645DF6">
              <w:t xml:space="preserve">Téma: Ter 12,2sköv </w:t>
            </w:r>
            <w:r w:rsidRPr="00645DF6">
              <w:rPr>
                <w:i/>
                <w:spacing w:val="-2"/>
              </w:rPr>
              <w:t>„Nagy nemzetté teszlek, és megáldalak, s naggyá teszem neved, és áldott leszel. Megáldom azokat, akik áldanak téged… Benned nyer áldást a föld minden nemzettsége.”</w:t>
            </w:r>
          </w:p>
          <w:p w:rsidR="00114DF8" w:rsidRPr="00645DF6" w:rsidRDefault="00114DF8" w:rsidP="00607883">
            <w:pPr>
              <w:spacing w:before="60" w:line="300" w:lineRule="exact"/>
              <w:ind w:firstLine="284"/>
              <w:jc w:val="both"/>
            </w:pPr>
            <w:r w:rsidRPr="00645DF6">
              <w:t>Gondolkodása egységesen a bűn hatása alatt állókról szól. Az emberiség történetében feltűnik, hogy a J univerzalista: áldás az egész világnak (Ter 12,18,28, Szám 22,24,9)</w:t>
            </w:r>
          </w:p>
          <w:p w:rsidR="00114DF8" w:rsidRPr="00645DF6" w:rsidRDefault="00114DF8" w:rsidP="00607883">
            <w:pPr>
              <w:spacing w:before="60" w:line="300" w:lineRule="exact"/>
              <w:ind w:firstLine="284"/>
              <w:jc w:val="both"/>
            </w:pPr>
            <w:r w:rsidRPr="00645DF6">
              <w:t>Az istenfogalmat a nemzeti határokon kívülre is vetíti.</w:t>
            </w:r>
          </w:p>
          <w:p w:rsidR="00114DF8" w:rsidRPr="00645DF6" w:rsidRDefault="00114DF8" w:rsidP="00607883">
            <w:pPr>
              <w:spacing w:before="60" w:line="300" w:lineRule="exact"/>
              <w:jc w:val="both"/>
            </w:pPr>
            <w:r w:rsidRPr="00E13704">
              <w:rPr>
                <w:shd w:val="clear" w:color="auto" w:fill="FFFFFF"/>
              </w:rPr>
              <w:t xml:space="preserve">Fő témája Isten igazságossága után kérdés (Ter 18,25) </w:t>
            </w:r>
            <w:r w:rsidRPr="00E13704">
              <w:rPr>
                <w:i/>
                <w:shd w:val="clear" w:color="auto" w:fill="FFFFFF"/>
              </w:rPr>
              <w:t>„Távol legyen  tőled…”</w:t>
            </w:r>
            <w:r w:rsidRPr="00E13704">
              <w:rPr>
                <w:shd w:val="clear" w:color="auto" w:fill="FFFFFF"/>
              </w:rPr>
              <w:t xml:space="preserve"> Az igazakat az istentelenek sorsával vigasztalja. Hansúlyozza, hogy Isten az egész világot megítéli.</w:t>
            </w:r>
            <w:r w:rsidRPr="00645DF6">
              <w:t xml:space="preserve"> </w:t>
            </w:r>
          </w:p>
        </w:tc>
        <w:tc>
          <w:tcPr>
            <w:tcW w:w="3240" w:type="dxa"/>
          </w:tcPr>
          <w:p w:rsidR="00114DF8" w:rsidRPr="00645DF6" w:rsidRDefault="00114DF8" w:rsidP="00607883">
            <w:pPr>
              <w:spacing w:before="60" w:line="300" w:lineRule="exact"/>
              <w:ind w:firstLine="284"/>
              <w:jc w:val="both"/>
            </w:pPr>
            <w:r w:rsidRPr="00645DF6">
              <w:t>A teremtés-elbeszéléssel kez</w:t>
            </w:r>
            <w:r>
              <w:t>-</w:t>
            </w:r>
            <w:r w:rsidRPr="00645DF6">
              <w:t xml:space="preserve">dődik, ami az ember teremtésében csúcsosodik ki. (Ter 2,4b-25) </w:t>
            </w:r>
          </w:p>
          <w:p w:rsidR="00114DF8" w:rsidRPr="00645DF6" w:rsidRDefault="00114DF8" w:rsidP="00607883">
            <w:pPr>
              <w:spacing w:before="60" w:line="300" w:lineRule="exact"/>
              <w:ind w:firstLine="284"/>
              <w:jc w:val="both"/>
            </w:pPr>
            <w:r w:rsidRPr="00645DF6">
              <w:t xml:space="preserve">A J részletes elbeszéléseket tartalmaz az atyák koráról, a József történetről, az egyiptomi szabadulásról, a legnagyobb egységei a </w:t>
            </w:r>
            <w:r>
              <w:t>Sínai</w:t>
            </w:r>
            <w:r w:rsidRPr="00645DF6">
              <w:t xml:space="preserve"> kinyilatkoz</w:t>
            </w:r>
            <w:r>
              <w:t>-</w:t>
            </w:r>
            <w:r w:rsidRPr="00645DF6">
              <w:t xml:space="preserve">tatásról szólnak. Az utolsó nagy egység a kelet-jordáni hódítás. </w:t>
            </w:r>
          </w:p>
          <w:p w:rsidR="00114DF8" w:rsidRPr="00645DF6" w:rsidRDefault="00114DF8" w:rsidP="00607883">
            <w:pPr>
              <w:spacing w:before="60" w:line="300" w:lineRule="exact"/>
              <w:ind w:firstLine="284"/>
              <w:jc w:val="both"/>
            </w:pPr>
            <w:r w:rsidRPr="00645DF6">
              <w:t xml:space="preserve">A vége: Szám 25,1-5 </w:t>
            </w:r>
          </w:p>
        </w:tc>
      </w:tr>
    </w:tbl>
    <w:p w:rsidR="00114DF8" w:rsidRPr="00D81EE6" w:rsidRDefault="00114DF8" w:rsidP="00114DF8">
      <w:pPr>
        <w:spacing w:before="120" w:line="300" w:lineRule="exact"/>
        <w:jc w:val="both"/>
      </w:pPr>
      <w:r w:rsidRPr="00D81EE6">
        <w:rPr>
          <w:u w:val="single"/>
        </w:rPr>
        <w:t>Keletkezése</w:t>
      </w:r>
      <w:r w:rsidRPr="00D81EE6">
        <w:t>:</w:t>
      </w:r>
    </w:p>
    <w:p w:rsidR="00114DF8" w:rsidRDefault="00114DF8" w:rsidP="00114DF8">
      <w:pPr>
        <w:spacing w:line="300" w:lineRule="exact"/>
        <w:jc w:val="both"/>
      </w:pPr>
      <w:r>
        <w:t>A történeti hozzáadások hiányoznak a J-ból. Általános vélemény szerint a 10 században keletkezett a déli birodalomban (preferált hagyományok: Betlehem, Hebron, Mamre).</w:t>
      </w:r>
    </w:p>
    <w:p w:rsidR="00114DF8" w:rsidRDefault="00114DF8" w:rsidP="00114DF8">
      <w:pPr>
        <w:spacing w:before="120" w:line="300" w:lineRule="exact"/>
        <w:jc w:val="both"/>
        <w:rPr>
          <w:b/>
          <w:bCs/>
        </w:rPr>
      </w:pPr>
      <w:r>
        <w:rPr>
          <w:b/>
          <w:bCs/>
        </w:rPr>
        <w:t>Az Elohista forrás (E)</w:t>
      </w:r>
    </w:p>
    <w:p w:rsidR="00114DF8" w:rsidRDefault="00114DF8" w:rsidP="00114DF8">
      <w:pPr>
        <w:spacing w:before="60" w:after="240" w:line="300" w:lineRule="exact"/>
        <w:jc w:val="both"/>
      </w:pPr>
      <w:r>
        <w:t>Az Elohista elbeszélés az ősibb J hagyomány átdolgozásán és a hiányok megérzésén alapszik. A kettőzései nem tekinthetők egyszerű párhuzamoknak, hanem inkább variációk.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3780"/>
      </w:tblGrid>
      <w:tr w:rsidR="00114DF8" w:rsidTr="00607883">
        <w:tblPrEx>
          <w:tblCellMar>
            <w:top w:w="0" w:type="dxa"/>
            <w:bottom w:w="0" w:type="dxa"/>
          </w:tblCellMar>
        </w:tblPrEx>
        <w:tc>
          <w:tcPr>
            <w:tcW w:w="5470" w:type="dxa"/>
          </w:tcPr>
          <w:p w:rsidR="00114DF8" w:rsidRDefault="00114DF8" w:rsidP="00607883">
            <w:pPr>
              <w:spacing w:line="300" w:lineRule="exact"/>
            </w:pPr>
            <w:r>
              <w:t>Teológiai alapgondolatok</w:t>
            </w:r>
          </w:p>
        </w:tc>
        <w:tc>
          <w:tcPr>
            <w:tcW w:w="378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5470" w:type="dxa"/>
          </w:tcPr>
          <w:p w:rsidR="00114DF8" w:rsidRPr="008D1207" w:rsidRDefault="00114DF8" w:rsidP="00607883">
            <w:pPr>
              <w:spacing w:before="60" w:line="300" w:lineRule="exact"/>
              <w:ind w:firstLine="284"/>
              <w:jc w:val="both"/>
            </w:pPr>
            <w:r w:rsidRPr="008D1207">
              <w:t>A toldalék hangsúlyozza a szövetség jogi vonatkozásait: Isten-nép (dekalógus)</w:t>
            </w:r>
          </w:p>
          <w:p w:rsidR="00114DF8" w:rsidRPr="008D1207" w:rsidRDefault="00114DF8" w:rsidP="00607883">
            <w:pPr>
              <w:spacing w:before="60" w:line="300" w:lineRule="exact"/>
              <w:ind w:firstLine="284"/>
              <w:jc w:val="both"/>
            </w:pPr>
            <w:r w:rsidRPr="008D1207">
              <w:t>Isten terve kiterjed ugyan minden népre, de Izrael népek közötti különleges szerepének hangsúlyozása a fontos.</w:t>
            </w:r>
          </w:p>
          <w:p w:rsidR="00114DF8" w:rsidRPr="008D1207" w:rsidRDefault="00114DF8" w:rsidP="00607883">
            <w:pPr>
              <w:spacing w:before="60" w:line="300" w:lineRule="exact"/>
              <w:ind w:firstLine="284"/>
              <w:jc w:val="both"/>
            </w:pPr>
            <w:r w:rsidRPr="008D1207">
              <w:t>Minden ellenállás ellenére Isten terve beteljesül.</w:t>
            </w:r>
          </w:p>
          <w:p w:rsidR="00114DF8" w:rsidRPr="008D1207" w:rsidRDefault="00114DF8" w:rsidP="00607883">
            <w:pPr>
              <w:spacing w:before="60" w:line="300" w:lineRule="exact"/>
              <w:ind w:firstLine="284"/>
              <w:jc w:val="both"/>
            </w:pPr>
            <w:r w:rsidRPr="008D1207">
              <w:t>Kapcsolat a prófétákkal: Mózest és Ábrahámot is prófétának nevezi</w:t>
            </w:r>
            <w:r>
              <w:t>, és</w:t>
            </w:r>
            <w:r w:rsidRPr="008D1207">
              <w:t xml:space="preserve"> Mózes fölötte áll minden prófétának.</w:t>
            </w:r>
          </w:p>
          <w:p w:rsidR="00114DF8" w:rsidRPr="008D1207" w:rsidRDefault="00114DF8" w:rsidP="00607883">
            <w:pPr>
              <w:spacing w:before="60" w:line="300" w:lineRule="exact"/>
              <w:ind w:firstLine="284"/>
              <w:jc w:val="both"/>
            </w:pPr>
            <w:r w:rsidRPr="008D1207">
              <w:t>Isten a tervét soha sem közvetlenül valósítja meg (Isten és ember között nincs közvetlen szóbeli kommunikáció, mint a J-nél) Ábrahám látomásban kapja az isteni megbízatást (Ter 25) Isten nagysága a történeti eseményekben és álmokban fejeződik ki, az éjszakai történésekben, eszközökön keresztül működik.</w:t>
            </w:r>
          </w:p>
        </w:tc>
        <w:tc>
          <w:tcPr>
            <w:tcW w:w="3780" w:type="dxa"/>
          </w:tcPr>
          <w:p w:rsidR="00114DF8" w:rsidRPr="008D1207" w:rsidRDefault="00114DF8" w:rsidP="00607883">
            <w:pPr>
              <w:spacing w:before="60" w:line="300" w:lineRule="exact"/>
              <w:ind w:firstLine="284"/>
              <w:jc w:val="both"/>
            </w:pPr>
            <w:r w:rsidRPr="008D1207">
              <w:t xml:space="preserve">Kezdete: őstörténet nélkül a Ter 15-ben, Ábrahámmal kezdődik. </w:t>
            </w:r>
          </w:p>
          <w:p w:rsidR="00114DF8" w:rsidRPr="008D1207" w:rsidRDefault="00114DF8" w:rsidP="00607883">
            <w:pPr>
              <w:spacing w:before="60" w:line="300" w:lineRule="exact"/>
              <w:ind w:firstLine="284"/>
              <w:jc w:val="both"/>
            </w:pPr>
            <w:r w:rsidRPr="008D1207">
              <w:t xml:space="preserve">Az E rendszerint rövid hozzáadásokat és kiegészítéseket tartalmaz egy nagyobb elbeszéléshez, de a József-elbeszélés szinte teljesen az övé. </w:t>
            </w:r>
          </w:p>
          <w:p w:rsidR="00114DF8" w:rsidRPr="008D1207" w:rsidRDefault="00114DF8" w:rsidP="00607883">
            <w:pPr>
              <w:spacing w:before="60" w:line="300" w:lineRule="exact"/>
              <w:ind w:firstLine="284"/>
              <w:jc w:val="both"/>
            </w:pPr>
            <w:r w:rsidRPr="008D1207">
              <w:t xml:space="preserve">A legsajátosabb anyaga Ter 22,1-19. </w:t>
            </w:r>
          </w:p>
          <w:p w:rsidR="00114DF8" w:rsidRPr="008D1207" w:rsidRDefault="00114DF8" w:rsidP="00607883">
            <w:pPr>
              <w:spacing w:before="60" w:line="300" w:lineRule="exact"/>
              <w:ind w:firstLine="284"/>
              <w:jc w:val="both"/>
            </w:pPr>
            <w:r w:rsidRPr="008D1207">
              <w:t>A vége Szám 23.</w:t>
            </w:r>
          </w:p>
        </w:tc>
      </w:tr>
    </w:tbl>
    <w:p w:rsidR="00114DF8" w:rsidRPr="00AA7D54" w:rsidRDefault="00114DF8" w:rsidP="00114DF8">
      <w:pPr>
        <w:spacing w:before="120" w:line="300" w:lineRule="exact"/>
        <w:jc w:val="both"/>
      </w:pPr>
      <w:r w:rsidRPr="00AA7D54">
        <w:rPr>
          <w:u w:val="single"/>
        </w:rPr>
        <w:t>Keletkezési ide</w:t>
      </w:r>
      <w:r w:rsidRPr="00AA7D54">
        <w:t>j</w:t>
      </w:r>
      <w:r w:rsidRPr="00AA7D54">
        <w:rPr>
          <w:u w:val="single"/>
        </w:rPr>
        <w:t>e</w:t>
      </w:r>
      <w:r w:rsidRPr="00AA7D54">
        <w:t>:</w:t>
      </w:r>
    </w:p>
    <w:p w:rsidR="00114DF8" w:rsidRDefault="00114DF8" w:rsidP="00114DF8">
      <w:pPr>
        <w:spacing w:line="300" w:lineRule="exact"/>
        <w:jc w:val="both"/>
      </w:pPr>
      <w:r>
        <w:t>Lehetetlen pontos dátumot megadni. A régebbi hagyományt változtatja meg: nem sokkal később, mint a Dávid-Salamon korszak.</w:t>
      </w:r>
    </w:p>
    <w:p w:rsidR="00114DF8" w:rsidRDefault="00114DF8" w:rsidP="00114DF8">
      <w:pPr>
        <w:spacing w:before="120"/>
        <w:jc w:val="both"/>
        <w:rPr>
          <w:b/>
          <w:bCs/>
        </w:rPr>
      </w:pPr>
    </w:p>
    <w:p w:rsidR="00114DF8" w:rsidRDefault="00114DF8" w:rsidP="00114DF8">
      <w:pPr>
        <w:spacing w:before="120" w:line="300" w:lineRule="exact"/>
        <w:jc w:val="both"/>
        <w:rPr>
          <w:b/>
          <w:bCs/>
        </w:rPr>
      </w:pPr>
      <w:r>
        <w:rPr>
          <w:b/>
          <w:bCs/>
        </w:rPr>
        <w:t>A Deuteronomista forrás (D)</w:t>
      </w:r>
    </w:p>
    <w:p w:rsidR="00114DF8" w:rsidRDefault="00114DF8" w:rsidP="00114DF8">
      <w:pPr>
        <w:spacing w:before="60" w:after="240" w:line="300" w:lineRule="exact"/>
        <w:jc w:val="both"/>
        <w:rPr>
          <w:spacing w:val="-2"/>
        </w:rPr>
      </w:pPr>
      <w:r w:rsidRPr="008D1207">
        <w:rPr>
          <w:spacing w:val="-2"/>
        </w:rPr>
        <w:t xml:space="preserve">A D kevés elbeszélő szakaszt tartalmaz (történeti keret 1-4, 31-34), inkább beszédekben jelenik meg, </w:t>
      </w:r>
      <w:r>
        <w:rPr>
          <w:spacing w:val="-2"/>
        </w:rPr>
        <w:t xml:space="preserve">D forrás nyomon követhető </w:t>
      </w:r>
      <w:r w:rsidRPr="00E13704">
        <w:rPr>
          <w:spacing w:val="-2"/>
          <w:shd w:val="clear" w:color="auto" w:fill="FFFFFF"/>
        </w:rPr>
        <w:t>Mózes pusztai vándorlásának végétől</w:t>
      </w:r>
      <w:r w:rsidRPr="008D1207">
        <w:rPr>
          <w:spacing w:val="-2"/>
        </w:rPr>
        <w:t xml:space="preserve"> a Jordánon való átkelésig, beleértve a halálát is (1,1-5).</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3780"/>
      </w:tblGrid>
      <w:tr w:rsidR="00114DF8" w:rsidTr="00607883">
        <w:tblPrEx>
          <w:tblCellMar>
            <w:top w:w="0" w:type="dxa"/>
            <w:bottom w:w="0" w:type="dxa"/>
          </w:tblCellMar>
        </w:tblPrEx>
        <w:tc>
          <w:tcPr>
            <w:tcW w:w="5470" w:type="dxa"/>
          </w:tcPr>
          <w:p w:rsidR="00114DF8" w:rsidRDefault="00114DF8" w:rsidP="00607883">
            <w:pPr>
              <w:spacing w:line="300" w:lineRule="exact"/>
            </w:pPr>
            <w:r>
              <w:t>Teológiai alapgondolatok</w:t>
            </w:r>
          </w:p>
        </w:tc>
        <w:tc>
          <w:tcPr>
            <w:tcW w:w="378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5470" w:type="dxa"/>
          </w:tcPr>
          <w:p w:rsidR="00114DF8" w:rsidRPr="008D1207" w:rsidRDefault="00114DF8" w:rsidP="00607883">
            <w:pPr>
              <w:spacing w:before="60" w:line="300" w:lineRule="exact"/>
              <w:ind w:firstLine="284"/>
              <w:jc w:val="both"/>
            </w:pPr>
            <w:r w:rsidRPr="008D1207">
              <w:t>Az Isten egy, Őt illeti minden szeretet. Ez az alapja az atyák érdemtelen kiválasztásának és segítségének, az ember Őt szolgálja félelemmel, szeretettel és adományokkal.</w:t>
            </w:r>
          </w:p>
          <w:p w:rsidR="00114DF8" w:rsidRPr="008D1207" w:rsidRDefault="00114DF8" w:rsidP="00607883">
            <w:pPr>
              <w:spacing w:before="60" w:line="300" w:lineRule="exact"/>
              <w:ind w:firstLine="284"/>
              <w:jc w:val="both"/>
              <w:rPr>
                <w:spacing w:val="-2"/>
              </w:rPr>
            </w:pPr>
            <w:r w:rsidRPr="008D1207">
              <w:rPr>
                <w:spacing w:val="-2"/>
              </w:rPr>
              <w:t>Intés a hűségre. Isten az utasításaihoz való hűséget áldásával jutalmazza, a figyelmen kívül hagyását üldözéssel. Az áldás egy központi teológiai gondolata a D-nak.</w:t>
            </w:r>
          </w:p>
          <w:p w:rsidR="00114DF8" w:rsidRPr="008D1207" w:rsidRDefault="00114DF8" w:rsidP="00607883">
            <w:pPr>
              <w:spacing w:before="60" w:line="300" w:lineRule="exact"/>
              <w:ind w:firstLine="284"/>
              <w:jc w:val="both"/>
            </w:pPr>
            <w:r w:rsidRPr="008D1207">
              <w:t>A parancsok megtartására való figyelmeztetés Isten nagy tetteinek hirdetésén alapszik.</w:t>
            </w:r>
          </w:p>
          <w:p w:rsidR="00114DF8" w:rsidRPr="008D1207" w:rsidRDefault="00114DF8" w:rsidP="00607883">
            <w:pPr>
              <w:spacing w:before="60" w:line="300" w:lineRule="exact"/>
              <w:ind w:firstLine="284"/>
              <w:jc w:val="both"/>
            </w:pPr>
            <w:r w:rsidRPr="008D1207">
              <w:t xml:space="preserve">Jahve szentélyében való kizárólagos tisztelete felette áll a politikai szakadásnak és a vallási elidegenedésnek. </w:t>
            </w:r>
          </w:p>
          <w:p w:rsidR="00114DF8" w:rsidRPr="008D1207" w:rsidRDefault="00114DF8" w:rsidP="00607883">
            <w:pPr>
              <w:spacing w:before="60" w:line="300" w:lineRule="exact"/>
              <w:ind w:firstLine="284"/>
              <w:jc w:val="both"/>
            </w:pPr>
            <w:r w:rsidRPr="008D1207">
              <w:t>Teológiai nézőpontja: visszatérés az ősi (a kultúr-területen való letelepedés előtti) Jahve valláshoz.</w:t>
            </w:r>
          </w:p>
        </w:tc>
        <w:tc>
          <w:tcPr>
            <w:tcW w:w="3780" w:type="dxa"/>
          </w:tcPr>
          <w:p w:rsidR="00114DF8" w:rsidRPr="008D1207" w:rsidRDefault="00114DF8" w:rsidP="00607883">
            <w:pPr>
              <w:spacing w:before="60" w:line="300" w:lineRule="exact"/>
              <w:ind w:firstLine="284"/>
              <w:jc w:val="both"/>
            </w:pPr>
            <w:r w:rsidRPr="008D1207">
              <w:t xml:space="preserve">Központ: a deuteronomista törvény (MTörv 12-26) és az egyetlen Isten megvallása (MTörv 6,4) </w:t>
            </w:r>
          </w:p>
          <w:p w:rsidR="00114DF8" w:rsidRPr="008D1207" w:rsidRDefault="00114DF8" w:rsidP="00607883">
            <w:pPr>
              <w:spacing w:before="60" w:line="300" w:lineRule="exact"/>
              <w:ind w:firstLine="284"/>
              <w:jc w:val="both"/>
            </w:pPr>
            <w:r w:rsidRPr="008D1207">
              <w:t>A Pentateuchus zárlata Mózes éneke (32) és halála (32,48sköv és 34).</w:t>
            </w:r>
          </w:p>
        </w:tc>
      </w:tr>
    </w:tbl>
    <w:p w:rsidR="00114DF8" w:rsidRPr="000F2211" w:rsidRDefault="00114DF8" w:rsidP="00114DF8">
      <w:pPr>
        <w:pStyle w:val="Cmsor3"/>
        <w:spacing w:before="360" w:after="120" w:line="300" w:lineRule="exact"/>
        <w:rPr>
          <w:caps/>
          <w:sz w:val="24"/>
        </w:rPr>
      </w:pPr>
      <w:r w:rsidRPr="000F2211">
        <w:rPr>
          <w:caps/>
          <w:sz w:val="24"/>
          <w:shd w:val="clear" w:color="auto" w:fill="FF99CC"/>
        </w:rPr>
        <w:t>III.</w:t>
      </w:r>
      <w:r w:rsidRPr="000F2211">
        <w:rPr>
          <w:caps/>
          <w:sz w:val="24"/>
        </w:rPr>
        <w:t xml:space="preserve"> A Hagyomány fő témái</w:t>
      </w:r>
    </w:p>
    <w:p w:rsidR="00114DF8" w:rsidRPr="004B0568" w:rsidRDefault="00114DF8" w:rsidP="00114DF8">
      <w:pPr>
        <w:spacing w:line="300" w:lineRule="exact"/>
        <w:jc w:val="both"/>
        <w:rPr>
          <w:smallCaps/>
          <w:u w:val="single"/>
        </w:rPr>
      </w:pPr>
      <w:r w:rsidRPr="004B0568">
        <w:rPr>
          <w:smallCaps/>
          <w:u w:val="single"/>
        </w:rPr>
        <w:t>Előzetes megjegyzések</w:t>
      </w:r>
    </w:p>
    <w:p w:rsidR="00114DF8" w:rsidRPr="006439A6" w:rsidRDefault="00114DF8" w:rsidP="00114DF8">
      <w:pPr>
        <w:numPr>
          <w:ilvl w:val="0"/>
          <w:numId w:val="29"/>
        </w:numPr>
        <w:spacing w:before="60" w:after="0" w:line="300" w:lineRule="exact"/>
        <w:jc w:val="both"/>
      </w:pPr>
      <w:r w:rsidRPr="006439A6">
        <w:rPr>
          <w:i/>
        </w:rPr>
        <w:t>„Kóborló arám volt az én atyám, s ő lement Egyiptomba, s ott tartózkodott jövevényként kevesedmagával, s nőtt nagy és erős, temérdek sokaságú nemzetté. Ám az egyiptomiak sanyargattak és üldöztek minket, s felette nehéz terheket raktak ránk. Erre mi az Úrhoz, atyáink Istenéhez kiáltottunk, s ő meghallgatott minket, s látta megalázásunkat, fáradalmainkat és szorongatásunkat, és erős kézzel, kinyújtott karral, nagy, félelmetes tettekkel, csodákkal és jelekkel kihozott minket Egyiptomból, s behozott erre a helyre, s nekünk adta ezt a tejjel s mézzel folyó földet.”</w:t>
      </w:r>
      <w:r w:rsidRPr="006439A6">
        <w:t xml:space="preserve"> (MTörv 26,5-9) Ez a hitvallás az a forma, amellyel Izraelben az őskorban megtörtént eseményeket elismerték.</w:t>
      </w:r>
    </w:p>
    <w:p w:rsidR="00114DF8" w:rsidRPr="006439A6" w:rsidRDefault="00114DF8" w:rsidP="00114DF8">
      <w:pPr>
        <w:numPr>
          <w:ilvl w:val="0"/>
          <w:numId w:val="29"/>
        </w:numPr>
        <w:spacing w:before="60" w:after="0" w:line="300" w:lineRule="exact"/>
        <w:jc w:val="both"/>
        <w:rPr>
          <w:i/>
          <w:iCs/>
        </w:rPr>
      </w:pPr>
      <w:r w:rsidRPr="006439A6">
        <w:t xml:space="preserve">Ezek a nyilvánvaló témái a zsidó hitvallásnak (amelyet kultikus körülmények között mondtak el) amelyből a Pentateuchus származott: </w:t>
      </w:r>
      <w:r w:rsidRPr="006439A6">
        <w:rPr>
          <w:i/>
          <w:iCs/>
        </w:rPr>
        <w:t>Kivonulás Egyiptomból</w:t>
      </w:r>
      <w:r>
        <w:rPr>
          <w:i/>
          <w:iCs/>
        </w:rPr>
        <w:t xml:space="preserve"> - </w:t>
      </w:r>
      <w:r w:rsidRPr="006439A6">
        <w:rPr>
          <w:i/>
          <w:iCs/>
        </w:rPr>
        <w:t>Bevonulás az ígéret földjére</w:t>
      </w:r>
      <w:r>
        <w:rPr>
          <w:i/>
          <w:iCs/>
        </w:rPr>
        <w:t xml:space="preserve"> - </w:t>
      </w:r>
      <w:r w:rsidRPr="006439A6">
        <w:rPr>
          <w:i/>
          <w:iCs/>
        </w:rPr>
        <w:t>Az atyáknak tett ígéretek</w:t>
      </w:r>
      <w:r>
        <w:rPr>
          <w:i/>
          <w:iCs/>
        </w:rPr>
        <w:t xml:space="preserve"> - </w:t>
      </w:r>
      <w:r w:rsidRPr="006439A6">
        <w:rPr>
          <w:i/>
          <w:iCs/>
        </w:rPr>
        <w:t>A pusztai vándorlás</w:t>
      </w:r>
      <w:r>
        <w:rPr>
          <w:i/>
          <w:iCs/>
        </w:rPr>
        <w:t xml:space="preserve"> - </w:t>
      </w:r>
      <w:r w:rsidRPr="006439A6">
        <w:rPr>
          <w:i/>
          <w:iCs/>
        </w:rPr>
        <w:t>A Sínai kinyilatkoztatás</w:t>
      </w:r>
    </w:p>
    <w:p w:rsidR="00114DF8" w:rsidRPr="006439A6" w:rsidRDefault="00114DF8" w:rsidP="00114DF8">
      <w:pPr>
        <w:numPr>
          <w:ilvl w:val="0"/>
          <w:numId w:val="30"/>
        </w:numPr>
        <w:spacing w:before="60" w:after="0" w:line="300" w:lineRule="exact"/>
        <w:jc w:val="both"/>
      </w:pPr>
      <w:r w:rsidRPr="006439A6">
        <w:t>Az átadott hagyomány kapcsolta össze a korai időben az egyes törzseket, aminek következtében a letelepedés sikeres lett. A kérdés, hogy az egyes törzseket az élménye gyűjtötte össze a törzseket, vagy a kapcsolódó törzsekben született meg ez a közös hagyomány.</w:t>
      </w:r>
    </w:p>
    <w:p w:rsidR="00114DF8" w:rsidRPr="006439A6" w:rsidRDefault="00114DF8" w:rsidP="00114DF8">
      <w:pPr>
        <w:numPr>
          <w:ilvl w:val="0"/>
          <w:numId w:val="30"/>
        </w:numPr>
        <w:spacing w:before="60" w:after="0" w:line="300" w:lineRule="exact"/>
        <w:jc w:val="both"/>
      </w:pPr>
      <w:r w:rsidRPr="006439A6">
        <w:t>Ezen üdvösségtörténeti keret mellett nagy számban vannak egyedi hagyományok (legendák, mesék, etiológia), amelyek az egyes törzseknél maradtak fenn. A Pentateuchus összefoglalójának feladata: az átadott egyes elbeszéléseket összekötni az egésszel és mindegyiket hozzáigazítani a teológiai hitvalláshoz.</w:t>
      </w:r>
    </w:p>
    <w:p w:rsidR="00114DF8" w:rsidRPr="006439A6" w:rsidRDefault="00114DF8" w:rsidP="00114DF8">
      <w:pPr>
        <w:numPr>
          <w:ilvl w:val="0"/>
          <w:numId w:val="30"/>
        </w:numPr>
        <w:spacing w:before="60" w:after="0" w:line="300" w:lineRule="exact"/>
        <w:jc w:val="both"/>
      </w:pPr>
      <w:r w:rsidRPr="006439A6">
        <w:t xml:space="preserve">Különösen fontos volt az atyák hagyománya. </w:t>
      </w:r>
      <w:r>
        <w:t>Az ősi hitvallások</w:t>
      </w:r>
      <w:r w:rsidRPr="00E13704">
        <w:rPr>
          <w:shd w:val="clear" w:color="auto" w:fill="FFFFFF"/>
        </w:rPr>
        <w:t xml:space="preserve"> keretében</w:t>
      </w:r>
      <w:r w:rsidRPr="006439A6">
        <w:t xml:space="preserve"> kötötték össze a </w:t>
      </w:r>
      <w:r>
        <w:t>Sínai</w:t>
      </w:r>
      <w:r w:rsidRPr="006439A6">
        <w:t xml:space="preserve"> hagyománnyal, és eléhelyezték a</w:t>
      </w:r>
      <w:r>
        <w:t>z</w:t>
      </w:r>
      <w:r w:rsidRPr="006439A6">
        <w:t xml:space="preserve"> őstörténetet.</w:t>
      </w:r>
    </w:p>
    <w:p w:rsidR="00114DF8" w:rsidRDefault="00114DF8" w:rsidP="00114DF8">
      <w:pPr>
        <w:spacing w:before="120" w:line="300" w:lineRule="exact"/>
        <w:jc w:val="both"/>
      </w:pPr>
      <w:r w:rsidRPr="006439A6">
        <w:t>Izrael történelem-megértése abban a</w:t>
      </w:r>
      <w:r>
        <w:t xml:space="preserve">z időben </w:t>
      </w:r>
      <w:r w:rsidRPr="006439A6">
        <w:t xml:space="preserve">kezdődött, amikor a múltat </w:t>
      </w:r>
      <w:r>
        <w:t xml:space="preserve">már </w:t>
      </w:r>
      <w:r w:rsidRPr="006439A6">
        <w:t>felejteni kezdték. Ezért nincs pontos határ a múlt és a jelen eseményei között az összefoglalást végző történész számára, mindegyik történés</w:t>
      </w:r>
      <w:r>
        <w:t xml:space="preserve"> egyenrangú</w:t>
      </w:r>
      <w:r w:rsidRPr="006439A6">
        <w:t>.</w:t>
      </w:r>
    </w:p>
    <w:p w:rsidR="00114DF8" w:rsidRDefault="00114DF8" w:rsidP="00114DF8">
      <w:pPr>
        <w:spacing w:before="120" w:line="300" w:lineRule="exact"/>
        <w:jc w:val="both"/>
      </w:pPr>
    </w:p>
    <w:p w:rsidR="00114DF8" w:rsidRPr="006439A6" w:rsidRDefault="00114DF8" w:rsidP="00114DF8">
      <w:pPr>
        <w:pStyle w:val="Cmsor3"/>
        <w:spacing w:line="300" w:lineRule="exact"/>
        <w:jc w:val="both"/>
        <w:rPr>
          <w:b w:val="0"/>
          <w:smallCaps/>
          <w:sz w:val="24"/>
          <w:u w:val="single"/>
        </w:rPr>
      </w:pPr>
      <w:r w:rsidRPr="006439A6">
        <w:rPr>
          <w:b w:val="0"/>
          <w:smallCaps/>
          <w:sz w:val="24"/>
          <w:u w:val="single"/>
        </w:rPr>
        <w:t>A fő témák</w:t>
      </w:r>
    </w:p>
    <w:p w:rsidR="00114DF8" w:rsidRPr="006439A6" w:rsidRDefault="00114DF8" w:rsidP="00114DF8">
      <w:pPr>
        <w:pStyle w:val="Cmsor1"/>
        <w:spacing w:before="120" w:after="60" w:line="300" w:lineRule="exact"/>
        <w:jc w:val="both"/>
        <w:rPr>
          <w:i/>
        </w:rPr>
      </w:pPr>
      <w:r>
        <w:rPr>
          <w:i/>
        </w:rPr>
        <w:t xml:space="preserve">1. </w:t>
      </w:r>
      <w:r w:rsidRPr="006439A6">
        <w:rPr>
          <w:i/>
        </w:rPr>
        <w:t>Kivezetés Egyiptomból</w:t>
      </w:r>
    </w:p>
    <w:p w:rsidR="00114DF8" w:rsidRDefault="00114DF8" w:rsidP="00114DF8">
      <w:pPr>
        <w:spacing w:line="300" w:lineRule="exact"/>
      </w:pPr>
      <w:r w:rsidRPr="006439A6">
        <w:t>„Jahve kivezette Izraelt Egyiptomból” - az Ószövetségnek ez a leggyakrabban idézett hitvallása. Ezzel alapozta meg Izrael különleges helyét a népek között.</w:t>
      </w:r>
      <w:r>
        <w:t xml:space="preserve"> </w:t>
      </w:r>
    </w:p>
    <w:p w:rsidR="00114DF8" w:rsidRPr="006439A6" w:rsidRDefault="00114DF8" w:rsidP="00114DF8">
      <w:pPr>
        <w:spacing w:before="60" w:line="300" w:lineRule="exact"/>
        <w:jc w:val="both"/>
      </w:pPr>
      <w:r w:rsidRPr="006439A6">
        <w:t>A klasszikus próféták is úgy ismerik Jahvét, mint Izrael Istenét, „aki kihozta Egyiptomból” (</w:t>
      </w:r>
      <w:r>
        <w:t>Ó</w:t>
      </w:r>
      <w:r w:rsidRPr="006439A6">
        <w:t>z 12,10; 13,4) Katekizmusszerűen összefoglalva Isten alapvető tetteit úgy tűnik, hogy az Egyiptomból való kivonulás, mint fő esemény mutatkozik meg (M</w:t>
      </w:r>
      <w:r>
        <w:t>T</w:t>
      </w:r>
      <w:r w:rsidRPr="006439A6">
        <w:t>örv 6,21-23, Józs 24,67).</w:t>
      </w:r>
    </w:p>
    <w:p w:rsidR="00114DF8" w:rsidRPr="006439A6" w:rsidRDefault="00114DF8" w:rsidP="00114DF8">
      <w:pPr>
        <w:spacing w:before="60" w:line="300" w:lineRule="exact"/>
        <w:jc w:val="both"/>
      </w:pPr>
      <w:r w:rsidRPr="006439A6">
        <w:t>Ez a hitvallás már korán megfogalmazott formában jelen volt és igen különböző helyzetben idézték. Úgy tartották, hogy Izrael „ős-élménye” – elbeszélő formában megfogalmazva, amelyhez hozzá tartozott Egyiptom megsemmisítése a tengerben.  A két eseményben látják az izraelita történelem kezdetét.</w:t>
      </w:r>
    </w:p>
    <w:p w:rsidR="00114DF8" w:rsidRPr="006439A6" w:rsidRDefault="00114DF8" w:rsidP="00114DF8">
      <w:pPr>
        <w:spacing w:line="300" w:lineRule="exact"/>
        <w:jc w:val="both"/>
      </w:pPr>
      <w:r w:rsidRPr="006439A6">
        <w:t>A Pentateuchus forrásai már előre vetítik a hitvallást: „Jahve megszabadította Izraelt Egyiptomból” - mindezt elbeszélő formában adják elő. Ebben a vonatkozásban egybevág a Jahvista, az Elohista és a Papi tekercs: Jahve Mózes által csodálatosan megszabadította Izraelt a fáraó fogságából a tengeren keresztül - ennek azonban a variánsait találhatjuk az elbeszélésekben:</w:t>
      </w:r>
    </w:p>
    <w:p w:rsidR="00114DF8" w:rsidRDefault="00114DF8" w:rsidP="00114DF8">
      <w:pPr>
        <w:spacing w:before="240" w:after="240" w:line="300" w:lineRule="exact"/>
        <w:jc w:val="center"/>
      </w:pPr>
      <w:r>
        <w:rPr>
          <w:b/>
          <w:bCs/>
        </w:rPr>
        <w:t>Elemezve Kiv 14-et</w:t>
      </w:r>
      <w:r>
        <w:t xml:space="preserve">: </w:t>
      </w:r>
    </w:p>
    <w:p w:rsidR="00114DF8" w:rsidRPr="006439A6" w:rsidRDefault="00114DF8" w:rsidP="00114DF8">
      <w:pPr>
        <w:numPr>
          <w:ilvl w:val="0"/>
          <w:numId w:val="32"/>
        </w:numPr>
        <w:spacing w:before="60" w:after="0" w:line="300" w:lineRule="exact"/>
        <w:jc w:val="both"/>
      </w:pPr>
      <w:r w:rsidRPr="006439A6">
        <w:t>J – Jahve éjszaka erős keleti széllel kiszárította a tengert, és átvezette Izraelt. Az egyiptomiak követték őket, ám az istenfélelemtől összezavarodtak – a víz visszatért a helyére, és elborította a fáraó egész seregét (Kiv 14,21a-27).</w:t>
      </w:r>
    </w:p>
    <w:p w:rsidR="00114DF8" w:rsidRPr="006439A6" w:rsidRDefault="00114DF8" w:rsidP="00114DF8">
      <w:pPr>
        <w:numPr>
          <w:ilvl w:val="0"/>
          <w:numId w:val="32"/>
        </w:numPr>
        <w:spacing w:before="120" w:after="0" w:line="300" w:lineRule="exact"/>
        <w:ind w:left="714" w:hanging="357"/>
        <w:jc w:val="both"/>
      </w:pPr>
      <w:r w:rsidRPr="006439A6">
        <w:t>E – Isten angyala lépett az izraeliták és az üldöző egyiptomiak közé (Kiv 14,19a-25a).</w:t>
      </w:r>
    </w:p>
    <w:p w:rsidR="00114DF8" w:rsidRPr="006439A6" w:rsidRDefault="00114DF8" w:rsidP="00114DF8">
      <w:pPr>
        <w:numPr>
          <w:ilvl w:val="0"/>
          <w:numId w:val="32"/>
        </w:numPr>
        <w:spacing w:before="120" w:after="0" w:line="300" w:lineRule="exact"/>
        <w:ind w:left="714" w:hanging="357"/>
        <w:jc w:val="both"/>
      </w:pPr>
      <w:r w:rsidRPr="006439A6">
        <w:t>P – Isten kettéválasztotta a tengert, amíg az izraeliták elvonultak, mint egy fal állt, azonban az egyiptomiakra rázuhant. (Kiv 14,22.23.26.28.29).</w:t>
      </w:r>
    </w:p>
    <w:p w:rsidR="00114DF8" w:rsidRPr="006439A6" w:rsidRDefault="00114DF8" w:rsidP="00114DF8">
      <w:pPr>
        <w:spacing w:before="120" w:line="300" w:lineRule="exact"/>
        <w:jc w:val="both"/>
      </w:pPr>
      <w:r w:rsidRPr="006439A6">
        <w:t>A különböző elbeszélési formák világossá teszik:</w:t>
      </w:r>
    </w:p>
    <w:p w:rsidR="00114DF8" w:rsidRPr="006439A6" w:rsidRDefault="00114DF8" w:rsidP="00114DF8">
      <w:pPr>
        <w:numPr>
          <w:ilvl w:val="0"/>
          <w:numId w:val="31"/>
        </w:numPr>
        <w:spacing w:before="60" w:after="0" w:line="300" w:lineRule="exact"/>
        <w:ind w:left="714" w:hanging="357"/>
        <w:jc w:val="both"/>
      </w:pPr>
      <w:r w:rsidRPr="006439A6">
        <w:t>Nincs egységes előzetes hagyomány.</w:t>
      </w:r>
    </w:p>
    <w:p w:rsidR="00114DF8" w:rsidRPr="006439A6" w:rsidRDefault="00114DF8" w:rsidP="00114DF8">
      <w:pPr>
        <w:numPr>
          <w:ilvl w:val="0"/>
          <w:numId w:val="31"/>
        </w:numPr>
        <w:spacing w:before="60" w:after="0" w:line="300" w:lineRule="exact"/>
        <w:ind w:left="714" w:hanging="357"/>
        <w:jc w:val="both"/>
      </w:pPr>
      <w:r w:rsidRPr="006439A6">
        <w:t>A kivonulásnak alapvető jelentősége van a Jahve-hit kialakulásában. A kiválasztottság-tudat és az izraelita történet kezdete.</w:t>
      </w:r>
    </w:p>
    <w:p w:rsidR="00114DF8" w:rsidRPr="006439A6" w:rsidRDefault="00114DF8" w:rsidP="00114DF8">
      <w:pPr>
        <w:spacing w:before="240" w:after="60" w:line="300" w:lineRule="exact"/>
        <w:jc w:val="both"/>
        <w:rPr>
          <w:b/>
          <w:bCs/>
          <w:i/>
        </w:rPr>
      </w:pPr>
      <w:r>
        <w:rPr>
          <w:b/>
          <w:bCs/>
          <w:i/>
        </w:rPr>
        <w:t xml:space="preserve">2. </w:t>
      </w:r>
      <w:r w:rsidRPr="006439A6">
        <w:rPr>
          <w:b/>
          <w:bCs/>
          <w:i/>
        </w:rPr>
        <w:t>Bevonulás az ígéret földjére</w:t>
      </w:r>
    </w:p>
    <w:p w:rsidR="00114DF8" w:rsidRDefault="00114DF8" w:rsidP="00114DF8">
      <w:pPr>
        <w:spacing w:line="300" w:lineRule="exact"/>
        <w:jc w:val="both"/>
      </w:pPr>
      <w:r w:rsidRPr="006439A6">
        <w:t>A tárgyilag önálló hitvallási mondat, a „kihívás Egyiptomból” vezetett a későbbi bővítésekhez: Jahve bevezette Izraelt abba az országba, amelyet elfoglalt (MTörv 6,23; 26,9; Józs 24,8 stb.). Ezt az élményt is konkrét elbeszélésekre alapozza – különösen a közép-palesztinai tapasztalatok, törzsi csoportok.</w:t>
      </w:r>
    </w:p>
    <w:p w:rsidR="00114DF8" w:rsidRDefault="00114DF8" w:rsidP="00114DF8">
      <w:pPr>
        <w:spacing w:before="120" w:line="300" w:lineRule="exact"/>
      </w:pPr>
      <w:r w:rsidRPr="00F020AB">
        <w:rPr>
          <w:bCs/>
          <w:u w:val="single"/>
        </w:rPr>
        <w:t>A szöve</w:t>
      </w:r>
      <w:r w:rsidRPr="00F020AB">
        <w:rPr>
          <w:bCs/>
        </w:rPr>
        <w:t>g</w:t>
      </w:r>
      <w:r w:rsidRPr="00F020AB">
        <w:rPr>
          <w:bCs/>
          <w:u w:val="single"/>
        </w:rPr>
        <w:t>ek fi</w:t>
      </w:r>
      <w:r w:rsidRPr="00F020AB">
        <w:rPr>
          <w:bCs/>
        </w:rPr>
        <w:t>gy</w:t>
      </w:r>
      <w:r w:rsidRPr="00F020AB">
        <w:rPr>
          <w:bCs/>
          <w:u w:val="single"/>
        </w:rPr>
        <w:t>elmeztetnek</w:t>
      </w:r>
      <w:r w:rsidRPr="00F020AB">
        <w:rPr>
          <w:bCs/>
        </w:rPr>
        <w:t>,</w:t>
      </w:r>
      <w:r w:rsidRPr="00F020AB">
        <w:rPr>
          <w:bCs/>
          <w:u w:val="single"/>
        </w:rPr>
        <w:t xml:space="preserve"> ho</w:t>
      </w:r>
      <w:r w:rsidRPr="00F020AB">
        <w:rPr>
          <w:bCs/>
        </w:rPr>
        <w:t>gy</w:t>
      </w:r>
      <w:r>
        <w:t>:</w:t>
      </w:r>
    </w:p>
    <w:p w:rsidR="00114DF8" w:rsidRDefault="00114DF8" w:rsidP="00114DF8">
      <w:pPr>
        <w:numPr>
          <w:ilvl w:val="0"/>
          <w:numId w:val="33"/>
        </w:numPr>
        <w:spacing w:before="60" w:after="0" w:line="300" w:lineRule="exact"/>
        <w:ind w:left="714" w:hanging="357"/>
        <w:jc w:val="both"/>
      </w:pPr>
      <w:r>
        <w:rPr>
          <w:b/>
          <w:bCs/>
        </w:rPr>
        <w:t>Az ószövetségi honfoglalás elbeszélései idealizáltak</w:t>
      </w:r>
      <w:r>
        <w:t xml:space="preserve">, mint minden törzsnek a végső bevonulása (vö.: Józs 2). Ezen ábrázolást megelőzi egy folyamat, amely hosszú időt vett igénybe, különböző szakaszokban és műfajokban lett kifejezve, ebből világos, hogy a 12 törzs nem ugyanabban az időben egyszerre foglalta el Kánaánt. </w:t>
      </w:r>
      <w:r>
        <w:rPr>
          <w:b/>
          <w:bCs/>
        </w:rPr>
        <w:t xml:space="preserve"> A 14. sz. óta</w:t>
      </w:r>
      <w:r>
        <w:t xml:space="preserve"> legalább is egyes csoportjai a törzseknek a legelőváltásokkal vonultak ide, „arám” keretében. </w:t>
      </w:r>
      <w:r>
        <w:rPr>
          <w:b/>
          <w:bCs/>
        </w:rPr>
        <w:t>A vándorlás</w:t>
      </w:r>
      <w:r>
        <w:t xml:space="preserve"> Palesztina kevésbé lakott területeire vonatkozott. Igazából csak később beszélhetünk Kánaán harcos elfoglalásáról.</w:t>
      </w:r>
    </w:p>
    <w:p w:rsidR="00114DF8" w:rsidRDefault="00114DF8" w:rsidP="00114DF8">
      <w:pPr>
        <w:numPr>
          <w:ilvl w:val="0"/>
          <w:numId w:val="33"/>
        </w:numPr>
        <w:spacing w:after="0" w:line="300" w:lineRule="exact"/>
        <w:jc w:val="both"/>
      </w:pPr>
      <w:r>
        <w:rPr>
          <w:b/>
          <w:bCs/>
        </w:rPr>
        <w:t>A lakosság.</w:t>
      </w:r>
      <w:r>
        <w:t xml:space="preserve"> Visszatekintve a honfoglalás kezdeteire az eredeti lakosok kivonultak Palesztinából.</w:t>
      </w:r>
    </w:p>
    <w:p w:rsidR="00114DF8" w:rsidRDefault="00114DF8" w:rsidP="00114DF8">
      <w:pPr>
        <w:numPr>
          <w:ilvl w:val="0"/>
          <w:numId w:val="33"/>
        </w:numPr>
        <w:spacing w:before="60" w:after="0" w:line="300" w:lineRule="exact"/>
        <w:jc w:val="both"/>
      </w:pPr>
      <w:r>
        <w:rPr>
          <w:b/>
          <w:bCs/>
        </w:rPr>
        <w:t>Negatív honfoglalási összefoglalók (határok):</w:t>
      </w:r>
      <w:r>
        <w:t xml:space="preserve"> (Bír 1,17-36), Benjamin törzseinek honfoglalási hagyománya: (Józs 2-9) Efraim (Józs 11), és József (Józs 17,14), a határpontok megállapítása (Józs 13-19).</w:t>
      </w:r>
    </w:p>
    <w:p w:rsidR="00114DF8" w:rsidRPr="006439A6" w:rsidRDefault="00114DF8" w:rsidP="00114DF8">
      <w:pPr>
        <w:numPr>
          <w:ilvl w:val="0"/>
          <w:numId w:val="33"/>
        </w:numPr>
        <w:spacing w:before="60" w:after="0" w:line="300" w:lineRule="exact"/>
        <w:jc w:val="both"/>
      </w:pPr>
      <w:r w:rsidRPr="00F020AB">
        <w:rPr>
          <w:b/>
        </w:rPr>
        <w:t>A honfoglalás befejezés</w:t>
      </w:r>
      <w:r>
        <w:rPr>
          <w:b/>
        </w:rPr>
        <w:t>e</w:t>
      </w:r>
      <w:r w:rsidRPr="00F020AB">
        <w:rPr>
          <w:b/>
        </w:rPr>
        <w:t xml:space="preserve"> után</w:t>
      </w:r>
      <w:r w:rsidRPr="006439A6">
        <w:t xml:space="preserve"> minden törzs felvet</w:t>
      </w:r>
      <w:r>
        <w:t>te</w:t>
      </w:r>
      <w:r w:rsidRPr="006439A6">
        <w:t xml:space="preserve"> ezt a saját közösen átélt történeti hagyományába, miközben még a honfoglalás nyílt kérdés volt. Ehhez járult Jahve közös tisztelete.  Az egyes törzsek saját hagyomány</w:t>
      </w:r>
      <w:r>
        <w:t>a</w:t>
      </w:r>
      <w:r w:rsidRPr="006439A6">
        <w:t xml:space="preserve"> jelentőssé vált más törzsek számára is, azok is elismételték ezeket az eseményeket, és így a teljes Izrael átélte azokat.</w:t>
      </w:r>
    </w:p>
    <w:p w:rsidR="00114DF8" w:rsidRPr="006439A6" w:rsidRDefault="00114DF8" w:rsidP="00114DF8">
      <w:pPr>
        <w:numPr>
          <w:ilvl w:val="0"/>
          <w:numId w:val="33"/>
        </w:numPr>
        <w:spacing w:before="60" w:after="0" w:line="300" w:lineRule="exact"/>
        <w:jc w:val="both"/>
      </w:pPr>
      <w:r w:rsidRPr="00F020AB">
        <w:rPr>
          <w:b/>
        </w:rPr>
        <w:t>A honfoglalás-elbeszélések a legendák műfajába tartoznak</w:t>
      </w:r>
      <w:r w:rsidRPr="006439A6">
        <w:t>, amelyeket szóbeli hagyományozás idején a korai időszakban kapcsolatba hozták a múltjukkal és emlékező történetük szavaiba foglalták.</w:t>
      </w:r>
    </w:p>
    <w:p w:rsidR="00114DF8" w:rsidRPr="006439A6" w:rsidRDefault="00114DF8" w:rsidP="00114DF8">
      <w:pPr>
        <w:spacing w:before="240" w:after="60" w:line="300" w:lineRule="exact"/>
        <w:jc w:val="both"/>
        <w:rPr>
          <w:i/>
        </w:rPr>
      </w:pPr>
      <w:r>
        <w:rPr>
          <w:b/>
          <w:bCs/>
          <w:i/>
        </w:rPr>
        <w:t xml:space="preserve">3. </w:t>
      </w:r>
      <w:r w:rsidRPr="006439A6">
        <w:rPr>
          <w:b/>
          <w:bCs/>
          <w:i/>
        </w:rPr>
        <w:t>Az atyáknak tett ígéretek</w:t>
      </w:r>
    </w:p>
    <w:p w:rsidR="00114DF8" w:rsidRDefault="00114DF8" w:rsidP="00114DF8">
      <w:pPr>
        <w:numPr>
          <w:ilvl w:val="1"/>
          <w:numId w:val="33"/>
        </w:numPr>
        <w:spacing w:before="60" w:after="0" w:line="300" w:lineRule="exact"/>
        <w:ind w:left="714" w:hanging="357"/>
        <w:jc w:val="both"/>
      </w:pPr>
      <w:r w:rsidRPr="00CF50A8">
        <w:rPr>
          <w:b/>
        </w:rPr>
        <w:t>Az ősatyákat mint az isteni ígéretek fogadóit mutatja be</w:t>
      </w:r>
      <w:r>
        <w:t>,</w:t>
      </w:r>
      <w:r w:rsidRPr="006439A6">
        <w:t xml:space="preserve"> és azoknak a kultuszoknak az alapítóként, amelyeket az ígéretek kapásának helyszínén alapítottak (Szichem </w:t>
      </w:r>
      <w:r>
        <w:t>Ter</w:t>
      </w:r>
      <w:r w:rsidRPr="006439A6">
        <w:t xml:space="preserve"> 12,6</w:t>
      </w:r>
      <w:r>
        <w:t>; Bethel Ter 12,8;13,3; 28,11-22; Berseba Ter 21,22sköv; 26,23sköv; 46,1-4; Mamre terebintje Hebronban  Ter 13; 18,1sköv).</w:t>
      </w:r>
    </w:p>
    <w:p w:rsidR="00114DF8" w:rsidRDefault="00114DF8" w:rsidP="00114DF8">
      <w:pPr>
        <w:numPr>
          <w:ilvl w:val="1"/>
          <w:numId w:val="33"/>
        </w:numPr>
        <w:spacing w:before="60" w:after="0" w:line="300" w:lineRule="exact"/>
        <w:ind w:left="714" w:hanging="357"/>
        <w:jc w:val="both"/>
      </w:pPr>
      <w:r>
        <w:rPr>
          <w:b/>
          <w:bCs/>
        </w:rPr>
        <w:t>Az atyák alakját mindenekelőtt isteneik akarata formálja.</w:t>
      </w:r>
      <w:r>
        <w:t xml:space="preserve"> Az ősatyák tisztelik az „atyák Istenét”, amelyeket az atyák neveivel fémjeleznek, akik a kultuszukat alapítják. Az „Atyák Istene” kifejezés mindenekelőtt valamilyen kapcsolatot tételez fel az ősatya és az Isten között (és nem egy kultuszhely között).  Ehhez tartozik a kisállattartó békés nomádoknak valamilyen eseménye, amely összefügg az életükkel és sorsukkal. Mindegyik Atyák-istene (Ábrahám Istene, Izsák Istene Ter 31,53, Jákob Istene, Jákob erőssége Ter 49,24 stb.) visszavezethető a tiszteletére és arra a szentélyre, amelyet alapított.</w:t>
      </w:r>
    </w:p>
    <w:p w:rsidR="00114DF8" w:rsidRDefault="00114DF8" w:rsidP="00114DF8">
      <w:pPr>
        <w:numPr>
          <w:ilvl w:val="1"/>
          <w:numId w:val="33"/>
        </w:numPr>
        <w:spacing w:before="60" w:after="0" w:line="300" w:lineRule="exact"/>
        <w:ind w:left="714" w:hanging="357"/>
        <w:jc w:val="both"/>
      </w:pPr>
      <w:r w:rsidRPr="00610191">
        <w:rPr>
          <w:b/>
        </w:rPr>
        <w:t>Ez erőt ad</w:t>
      </w:r>
      <w:r>
        <w:t xml:space="preserve"> (Ter 28,13-18), a földtulajdon és az utód ígéretét (Ter 12,1; 28,13; 46,3), védelmet ígér (Ter 28,15; 31,5) feléje fordítja arcát és meghallgatja (Ter 15,1; 18,1) és álom (Ter 18 stb.). Az ősatyák elbeszélései nem történelmi leírások, hanem buzdító és identitást kölcsönző elbeszélések. De a József-történetek nyilvánvalóan későbbi elemeket tartalmaznak, ami a Pentateuchus témáinak előzetes összefoglalását feltételezi. A déli törzseknél az Ábrahámról és Izsákról szóló elbeszélések a Pentateuchus hosszadalmas keletkezési folyamatát megelőzték – olyan elbeszélések, amelyek az „ígéretek” téma variánsainak tekinthetők.</w:t>
      </w:r>
    </w:p>
    <w:p w:rsidR="00114DF8" w:rsidRPr="00220F62" w:rsidRDefault="00114DF8" w:rsidP="00114DF8">
      <w:pPr>
        <w:spacing w:before="240" w:after="60" w:line="300" w:lineRule="exact"/>
        <w:jc w:val="both"/>
        <w:rPr>
          <w:i/>
        </w:rPr>
      </w:pPr>
      <w:r>
        <w:rPr>
          <w:b/>
          <w:bCs/>
          <w:i/>
        </w:rPr>
        <w:t xml:space="preserve">4. </w:t>
      </w:r>
      <w:r w:rsidRPr="00220F62">
        <w:rPr>
          <w:b/>
          <w:bCs/>
          <w:i/>
        </w:rPr>
        <w:t>Pusztai vándorlás</w:t>
      </w:r>
    </w:p>
    <w:p w:rsidR="00114DF8" w:rsidRDefault="00114DF8" w:rsidP="00114DF8">
      <w:pPr>
        <w:spacing w:before="60" w:line="300" w:lineRule="exact"/>
        <w:jc w:val="both"/>
      </w:pPr>
      <w:r>
        <w:t xml:space="preserve">A </w:t>
      </w:r>
      <w:r w:rsidRPr="00610191">
        <w:rPr>
          <w:b/>
        </w:rPr>
        <w:t>„pusztában való vezetés”</w:t>
      </w:r>
      <w:r>
        <w:t xml:space="preserve"> témája társul az „</w:t>
      </w:r>
      <w:r w:rsidRPr="00610191">
        <w:rPr>
          <w:b/>
        </w:rPr>
        <w:t>Egyiptomból való kivezetés</w:t>
      </w:r>
      <w:r>
        <w:t>” és a „</w:t>
      </w:r>
      <w:r w:rsidRPr="00610191">
        <w:rPr>
          <w:b/>
        </w:rPr>
        <w:t>bevezetés az ígéret földjére</w:t>
      </w:r>
      <w:r>
        <w:t>” témáihoz, és azokra támaszkodik. Ezeket általában a déli törzsek hagyományában találjuk meg. Az elbeszélések motívuma azt a kívánságot elégítik ki, hogy valami konkrét eseményt mondjanak ebben a témában az izraelitáknak.  Ennek a témának egyes elbeszéléseit hozzáadták az eredetileg valahol délen, a puszta valamelyik vízforrásához tartozó hely hagyományához. Keresték az ígéret földjét. Hagyománytörténetileg vizsgálva ezek az elbeszélések a pusztai vándorlás végére nagy fejlődésen és kombinációs folyamaton mennek keresztül. Jellegzetessége Jahve cselekedeteinek és Izrael süketségének és passzivitásának egyoldalú hangsúlyozása.</w:t>
      </w:r>
    </w:p>
    <w:p w:rsidR="00114DF8" w:rsidRDefault="00114DF8" w:rsidP="00114DF8">
      <w:pPr>
        <w:spacing w:before="60" w:line="300" w:lineRule="exact"/>
        <w:jc w:val="both"/>
      </w:pPr>
    </w:p>
    <w:p w:rsidR="00114DF8" w:rsidRDefault="00114DF8" w:rsidP="00114DF8">
      <w:pPr>
        <w:spacing w:line="300" w:lineRule="exact"/>
        <w:jc w:val="both"/>
      </w:pPr>
      <w:r>
        <w:rPr>
          <w:b/>
          <w:bCs/>
        </w:rPr>
        <w:t>Kétféle tárgyalási módot különböztethetünk meg</w:t>
      </w:r>
      <w:r>
        <w:t>:</w:t>
      </w:r>
    </w:p>
    <w:p w:rsidR="00114DF8" w:rsidRDefault="00114DF8" w:rsidP="00114DF8">
      <w:pPr>
        <w:spacing w:before="60" w:line="300" w:lineRule="exact"/>
        <w:jc w:val="both"/>
      </w:pPr>
      <w:r>
        <w:t>Jer 2,1-</w:t>
      </w:r>
      <w:smartTag w:uri="urn:schemas-microsoft-com:office:smarttags" w:element="metricconverter">
        <w:smartTagPr>
          <w:attr w:name="ProductID" w:val="3 A"/>
        </w:smartTagPr>
        <w:r>
          <w:t>3 A</w:t>
        </w:r>
      </w:smartTag>
      <w:r>
        <w:t xml:space="preserve"> pusztai vándorlás az Isten és népe közötti nagy szeretet megnyilvánulása, amelyet a vezetéssel és a csodás tettekkel igazol. A másik oldalról ebben az időben Izrael Jahvét kísértette (Kiv 17,1sköv; Szám 14,22; Zsolt 78; Zsolt 106, stb.) </w:t>
      </w:r>
    </w:p>
    <w:p w:rsidR="00114DF8" w:rsidRDefault="00114DF8" w:rsidP="00114DF8">
      <w:pPr>
        <w:spacing w:before="60" w:line="300" w:lineRule="exact"/>
        <w:jc w:val="both"/>
      </w:pPr>
      <w:r>
        <w:t xml:space="preserve">Ezzel szemben az Ez </w:t>
      </w:r>
      <w:smartTag w:uri="urn:schemas-microsoft-com:office:smarttags" w:element="metricconverter">
        <w:smartTagPr>
          <w:attr w:name="ProductID" w:val="20 a"/>
        </w:smartTagPr>
        <w:r>
          <w:t>20 a</w:t>
        </w:r>
      </w:smartTag>
      <w:r>
        <w:t xml:space="preserve"> pusztai vándorlást úgy mutatja be, mint a jövendő ítélet előképét. Ez a komor kép korábbi hagyományhoz tartozik, amely mindenekelőtt a késő királyság idejéből származik.</w:t>
      </w:r>
    </w:p>
    <w:p w:rsidR="00114DF8" w:rsidRPr="00220F62" w:rsidRDefault="00114DF8" w:rsidP="00114DF8">
      <w:pPr>
        <w:spacing w:before="240" w:after="60" w:line="300" w:lineRule="exact"/>
        <w:jc w:val="both"/>
        <w:rPr>
          <w:b/>
          <w:bCs/>
          <w:i/>
        </w:rPr>
      </w:pPr>
      <w:smartTag w:uri="urn:schemas-microsoft-com:office:smarttags" w:element="metricconverter">
        <w:smartTagPr>
          <w:attr w:name="ProductID" w:val="5. A"/>
        </w:smartTagPr>
        <w:r>
          <w:rPr>
            <w:b/>
            <w:bCs/>
            <w:i/>
          </w:rPr>
          <w:t>5. A</w:t>
        </w:r>
      </w:smartTag>
      <w:r>
        <w:rPr>
          <w:b/>
          <w:bCs/>
          <w:i/>
        </w:rPr>
        <w:t xml:space="preserve"> Sínai</w:t>
      </w:r>
      <w:r w:rsidRPr="00220F62">
        <w:rPr>
          <w:b/>
          <w:bCs/>
          <w:i/>
        </w:rPr>
        <w:t xml:space="preserve"> kinyilatkoztatás</w:t>
      </w:r>
    </w:p>
    <w:p w:rsidR="00114DF8" w:rsidRDefault="00114DF8" w:rsidP="00114DF8">
      <w:pPr>
        <w:spacing w:line="300" w:lineRule="exact"/>
        <w:jc w:val="both"/>
      </w:pPr>
      <w:r>
        <w:t>A Sínai hagyomány története nyilvánvalóan később lett a Pentateuchusba iktatva. Alapja valószínűleg a szövetségkötés, vagy megújítás (vö. MTörv 31,10sköv). Sínai általánosan tisztelt zarándokhely volt (pontosan most sem lehet lokalizálni).</w:t>
      </w:r>
    </w:p>
    <w:p w:rsidR="00114DF8" w:rsidRDefault="00114DF8" w:rsidP="00114DF8">
      <w:pPr>
        <w:spacing w:before="60" w:line="300" w:lineRule="exact"/>
        <w:jc w:val="both"/>
      </w:pPr>
      <w:r>
        <w:t>A Sínai kinyilatkoztatási élmény az egyes törzseknek a hagyományához tartozik és csak később vett át az összes törzs, mint közös hagyományt, és ezt a külön hagyományt az újabb Isten-megértésüknek rendelték alá (Józs 24, valószínűleg a törzsek a Jahve-vallás felvételére való emlékezetül tették ezt.)</w:t>
      </w:r>
    </w:p>
    <w:p w:rsidR="00114DF8" w:rsidRDefault="00114DF8" w:rsidP="00114DF8">
      <w:pPr>
        <w:spacing w:line="300" w:lineRule="exact"/>
      </w:pPr>
    </w:p>
    <w:p w:rsidR="00114DF8" w:rsidRDefault="00114DF8" w:rsidP="00114DF8">
      <w:pPr>
        <w:spacing w:line="300" w:lineRule="exact"/>
      </w:pPr>
      <w:r>
        <w:rPr>
          <w:b/>
          <w:bCs/>
        </w:rPr>
        <w:t>A legrégebbi alapállapota a Sínai hagyománynak</w:t>
      </w:r>
      <w:r>
        <w:t>:</w:t>
      </w:r>
    </w:p>
    <w:p w:rsidR="00114DF8" w:rsidRDefault="00114DF8" w:rsidP="00114DF8">
      <w:pPr>
        <w:numPr>
          <w:ilvl w:val="0"/>
          <w:numId w:val="34"/>
        </w:numPr>
        <w:spacing w:before="60" w:after="0" w:line="300" w:lineRule="exact"/>
      </w:pPr>
      <w:r>
        <w:t>Jahve megjelenése</w:t>
      </w:r>
    </w:p>
    <w:p w:rsidR="00114DF8" w:rsidRDefault="00114DF8" w:rsidP="00114DF8">
      <w:pPr>
        <w:numPr>
          <w:ilvl w:val="0"/>
          <w:numId w:val="34"/>
        </w:numPr>
        <w:spacing w:before="60" w:after="0" w:line="300" w:lineRule="exact"/>
      </w:pPr>
      <w:r>
        <w:t>Jahve nevének kinyilvánítása</w:t>
      </w:r>
    </w:p>
    <w:p w:rsidR="00114DF8" w:rsidRDefault="00114DF8" w:rsidP="00114DF8">
      <w:pPr>
        <w:numPr>
          <w:ilvl w:val="0"/>
          <w:numId w:val="34"/>
        </w:numPr>
        <w:spacing w:before="60" w:after="0" w:line="300" w:lineRule="exact"/>
      </w:pPr>
      <w:r>
        <w:t>A törvényadás</w:t>
      </w:r>
    </w:p>
    <w:p w:rsidR="00114DF8" w:rsidRDefault="00114DF8" w:rsidP="00114DF8">
      <w:pPr>
        <w:spacing w:before="60" w:line="300" w:lineRule="exact"/>
        <w:jc w:val="both"/>
      </w:pPr>
      <w:r>
        <w:t>A törvényt Jahve nevében és az Ő értelmezése szerint adták a népnek.  Ebben hangsúlyozták a Jahve-kultusz kizárólagosságát. A békés együttélés más istenekkel kizárt (Ter 35,2sköv; Kiv 19,3) Izrael hite egyetlen Istenbe vetett hit. A néppel kötött szövetség tartalma: megtartani Jahve törvényét, (Kiv 20,21) ezért cserébe Jahve szövetségi ígérete: oltalom és segítség (Kiv 23,20sköv).</w:t>
      </w:r>
    </w:p>
    <w:p w:rsidR="00114DF8" w:rsidRPr="00932458" w:rsidRDefault="00114DF8" w:rsidP="00114DF8">
      <w:pPr>
        <w:spacing w:line="300" w:lineRule="exact"/>
        <w:jc w:val="center"/>
        <w:rPr>
          <w:b/>
          <w:bCs/>
          <w:caps/>
          <w:sz w:val="28"/>
          <w:szCs w:val="28"/>
        </w:rPr>
      </w:pPr>
      <w:r>
        <w:br w:type="page"/>
      </w:r>
      <w:r w:rsidRPr="00932458">
        <w:rPr>
          <w:b/>
          <w:bCs/>
          <w:caps/>
          <w:sz w:val="28"/>
          <w:szCs w:val="28"/>
        </w:rPr>
        <w:t>Mózes öt könyv</w:t>
      </w:r>
      <w:r>
        <w:rPr>
          <w:b/>
          <w:bCs/>
          <w:caps/>
          <w:sz w:val="28"/>
          <w:szCs w:val="28"/>
        </w:rPr>
        <w:t>ének</w:t>
      </w:r>
      <w:r w:rsidRPr="00932458">
        <w:rPr>
          <w:b/>
          <w:bCs/>
          <w:caps/>
          <w:sz w:val="28"/>
          <w:szCs w:val="28"/>
        </w:rPr>
        <w:t xml:space="preserve"> magyarázata</w:t>
      </w:r>
    </w:p>
    <w:p w:rsidR="00114DF8" w:rsidRPr="00932458" w:rsidRDefault="00114DF8" w:rsidP="00114DF8">
      <w:pPr>
        <w:rPr>
          <w: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6"/>
        <w:gridCol w:w="1624"/>
        <w:gridCol w:w="5192"/>
      </w:tblGrid>
      <w:tr w:rsidR="00114DF8" w:rsidTr="00607883">
        <w:tblPrEx>
          <w:tblCellMar>
            <w:top w:w="0" w:type="dxa"/>
            <w:bottom w:w="0" w:type="dxa"/>
          </w:tblCellMar>
        </w:tblPrEx>
        <w:tc>
          <w:tcPr>
            <w:tcW w:w="2336" w:type="dxa"/>
          </w:tcPr>
          <w:p w:rsidR="00114DF8" w:rsidRPr="007C169A" w:rsidRDefault="00114DF8" w:rsidP="00607883">
            <w:r>
              <w:t>Történeti könyvek</w:t>
            </w:r>
          </w:p>
        </w:tc>
        <w:tc>
          <w:tcPr>
            <w:tcW w:w="1334" w:type="dxa"/>
          </w:tcPr>
          <w:p w:rsidR="00114DF8" w:rsidRPr="007C169A" w:rsidRDefault="00114DF8" w:rsidP="00607883">
            <w:r>
              <w:t>Törzsi vezérek egész nép ősatyja</w:t>
            </w:r>
          </w:p>
        </w:tc>
        <w:tc>
          <w:tcPr>
            <w:tcW w:w="5542" w:type="dxa"/>
          </w:tcPr>
          <w:p w:rsidR="00114DF8" w:rsidRPr="007C169A" w:rsidRDefault="00114DF8" w:rsidP="00607883">
            <w:pPr>
              <w:jc w:val="both"/>
            </w:pPr>
            <w:r>
              <w:t>Ábrahám, Jákob, Izsák</w:t>
            </w:r>
          </w:p>
        </w:tc>
      </w:tr>
      <w:tr w:rsidR="00114DF8" w:rsidTr="00607883">
        <w:tblPrEx>
          <w:tblCellMar>
            <w:top w:w="0" w:type="dxa"/>
            <w:bottom w:w="0" w:type="dxa"/>
          </w:tblCellMar>
        </w:tblPrEx>
        <w:tc>
          <w:tcPr>
            <w:tcW w:w="2336" w:type="dxa"/>
          </w:tcPr>
          <w:p w:rsidR="00114DF8" w:rsidRDefault="00114DF8" w:rsidP="00607883">
            <w:r>
              <w:t>Prófétai könyvek</w:t>
            </w:r>
          </w:p>
        </w:tc>
        <w:tc>
          <w:tcPr>
            <w:tcW w:w="1334" w:type="dxa"/>
          </w:tcPr>
          <w:p w:rsidR="00114DF8" w:rsidRDefault="00114DF8" w:rsidP="00607883">
            <w:r>
              <w:t>Pátriárkák vallása monoteista, és erkölcsi példaképek</w:t>
            </w:r>
          </w:p>
        </w:tc>
        <w:tc>
          <w:tcPr>
            <w:tcW w:w="5542" w:type="dxa"/>
          </w:tcPr>
          <w:p w:rsidR="00114DF8" w:rsidRDefault="00114DF8" w:rsidP="00607883">
            <w:pPr>
              <w:jc w:val="both"/>
            </w:pPr>
            <w:r>
              <w:t>Ábrahám hitt Istennek és megigazulására szolgált.</w:t>
            </w:r>
          </w:p>
          <w:p w:rsidR="00114DF8"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t>Hellenisztikus kor, bölcsességi irodalom</w:t>
            </w:r>
          </w:p>
        </w:tc>
        <w:tc>
          <w:tcPr>
            <w:tcW w:w="1334" w:type="dxa"/>
          </w:tcPr>
          <w:p w:rsidR="00114DF8" w:rsidRPr="007C169A" w:rsidRDefault="00114DF8" w:rsidP="00607883">
            <w:r>
              <w:t>Neo-platonikus és sztoikus filozófia hatása</w:t>
            </w:r>
          </w:p>
        </w:tc>
        <w:tc>
          <w:tcPr>
            <w:tcW w:w="5542" w:type="dxa"/>
          </w:tcPr>
          <w:p w:rsidR="00114DF8" w:rsidRDefault="00114DF8" w:rsidP="00607883">
            <w:pPr>
              <w:jc w:val="both"/>
            </w:pPr>
            <w:r>
              <w:t>Hellenisztikus korban szuper emberek.</w:t>
            </w:r>
          </w:p>
          <w:p w:rsidR="00114DF8" w:rsidRPr="007C169A" w:rsidRDefault="00114DF8" w:rsidP="00607883">
            <w:pPr>
              <w:jc w:val="both"/>
            </w:pPr>
            <w:r>
              <w:t>Josephus Flavius, Alexandriai Philon legjobb filozófusok és morális tekintélyek.</w:t>
            </w:r>
          </w:p>
        </w:tc>
      </w:tr>
      <w:tr w:rsidR="00114DF8" w:rsidTr="00607883">
        <w:tblPrEx>
          <w:tblCellMar>
            <w:top w:w="0" w:type="dxa"/>
            <w:bottom w:w="0" w:type="dxa"/>
          </w:tblCellMar>
        </w:tblPrEx>
        <w:tc>
          <w:tcPr>
            <w:tcW w:w="2336" w:type="dxa"/>
          </w:tcPr>
          <w:p w:rsidR="00114DF8" w:rsidRPr="007C169A" w:rsidRDefault="00114DF8" w:rsidP="00607883">
            <w:r>
              <w:t>Újszövetség</w:t>
            </w:r>
          </w:p>
        </w:tc>
        <w:tc>
          <w:tcPr>
            <w:tcW w:w="1334" w:type="dxa"/>
          </w:tcPr>
          <w:p w:rsidR="00114DF8" w:rsidRPr="007C169A" w:rsidRDefault="00114DF8" w:rsidP="00607883">
            <w:r>
              <w:t>Előképek</w:t>
            </w:r>
          </w:p>
        </w:tc>
        <w:tc>
          <w:tcPr>
            <w:tcW w:w="5542" w:type="dxa"/>
          </w:tcPr>
          <w:p w:rsidR="00114DF8" w:rsidRPr="007C169A" w:rsidRDefault="00114DF8" w:rsidP="00607883">
            <w:pPr>
              <w:jc w:val="both"/>
            </w:pPr>
            <w:r>
              <w:t>Első Ádám, második Ádám.  Mózes törvénye, Jézus törvénye. stb.</w:t>
            </w:r>
          </w:p>
        </w:tc>
      </w:tr>
      <w:tr w:rsidR="00114DF8" w:rsidTr="00607883">
        <w:tblPrEx>
          <w:tblCellMar>
            <w:top w:w="0" w:type="dxa"/>
            <w:bottom w:w="0" w:type="dxa"/>
          </w:tblCellMar>
        </w:tblPrEx>
        <w:tc>
          <w:tcPr>
            <w:tcW w:w="2336" w:type="dxa"/>
          </w:tcPr>
          <w:p w:rsidR="00114DF8" w:rsidRPr="007C169A" w:rsidRDefault="00114DF8" w:rsidP="00607883">
            <w:r w:rsidRPr="007C169A">
              <w:t>Patrisztikus kor</w:t>
            </w:r>
          </w:p>
        </w:tc>
        <w:tc>
          <w:tcPr>
            <w:tcW w:w="1334" w:type="dxa"/>
          </w:tcPr>
          <w:p w:rsidR="00114DF8" w:rsidRPr="007C169A" w:rsidRDefault="00114DF8" w:rsidP="00607883">
            <w:r w:rsidRPr="007C169A">
              <w:t>Mózes a szerző – ÚSZ: Jézus az új Mózes</w:t>
            </w:r>
          </w:p>
        </w:tc>
        <w:tc>
          <w:tcPr>
            <w:tcW w:w="5542" w:type="dxa"/>
          </w:tcPr>
          <w:p w:rsidR="00114DF8" w:rsidRPr="007C169A" w:rsidRDefault="00114DF8" w:rsidP="00607883">
            <w:pPr>
              <w:jc w:val="both"/>
            </w:pPr>
            <w:r w:rsidRPr="007C169A">
              <w:t>Mózes régi törvény - Jézus új törvény. A Pentateuchus a legnagyobb tekintély, a többi könyv csak ezt magyarázza - Mt 5-7 beteljesedése a törvénynek.</w:t>
            </w:r>
          </w:p>
          <w:p w:rsidR="00114DF8" w:rsidRPr="007C169A" w:rsidRDefault="00114DF8" w:rsidP="00607883">
            <w:pPr>
              <w:shd w:val="clear" w:color="auto" w:fill="FFFFFF"/>
              <w:jc w:val="both"/>
            </w:pPr>
            <w:r w:rsidRPr="007C169A">
              <w:t>Pál</w:t>
            </w:r>
            <w:r>
              <w:t>nál még szélsőségesebb az Ószövetség megítélése pl.</w:t>
            </w:r>
            <w:r w:rsidRPr="007C169A">
              <w:t xml:space="preserve"> törvény átka</w:t>
            </w:r>
          </w:p>
          <w:p w:rsidR="00114DF8" w:rsidRPr="007C169A" w:rsidRDefault="00114DF8" w:rsidP="00607883">
            <w:pPr>
              <w:jc w:val="both"/>
            </w:pPr>
            <w:r w:rsidRPr="007C169A">
              <w:t>Zsidó levél: a Törvény maga hirdeti a beteljesedést</w:t>
            </w:r>
          </w:p>
          <w:p w:rsidR="00114DF8" w:rsidRPr="007C169A" w:rsidRDefault="00114DF8" w:rsidP="00607883">
            <w:pPr>
              <w:jc w:val="both"/>
            </w:pPr>
            <w:r w:rsidRPr="007C169A">
              <w:t xml:space="preserve">Jézus a törvény beteljesítője: Mt1-2, Jn 5,45-47; 8,56 </w:t>
            </w:r>
          </w:p>
          <w:p w:rsidR="00114DF8" w:rsidRPr="007C169A" w:rsidRDefault="00114DF8" w:rsidP="00607883">
            <w:pPr>
              <w:jc w:val="both"/>
            </w:pPr>
            <w:r w:rsidRPr="007C169A">
              <w:t>A zsidóság aktualizálja a Tórát.</w:t>
            </w:r>
          </w:p>
          <w:p w:rsidR="00114DF8" w:rsidRPr="007C169A" w:rsidRDefault="00114DF8" w:rsidP="00607883">
            <w:pPr>
              <w:jc w:val="both"/>
            </w:pPr>
            <w:r w:rsidRPr="007C169A">
              <w:t>Pál – „filozófiai olvasat”</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t>Középkor magyarázata</w:t>
            </w:r>
          </w:p>
        </w:tc>
        <w:tc>
          <w:tcPr>
            <w:tcW w:w="1334" w:type="dxa"/>
          </w:tcPr>
          <w:p w:rsidR="00114DF8" w:rsidRPr="007C169A" w:rsidRDefault="00114DF8" w:rsidP="00607883">
            <w:r>
              <w:t>Allegorizálás</w:t>
            </w:r>
          </w:p>
        </w:tc>
        <w:tc>
          <w:tcPr>
            <w:tcW w:w="5542" w:type="dxa"/>
          </w:tcPr>
          <w:p w:rsidR="00114DF8" w:rsidRPr="007C169A" w:rsidRDefault="00114DF8" w:rsidP="00607883">
            <w:pPr>
              <w:jc w:val="both"/>
            </w:pPr>
            <w:r w:rsidRPr="007C169A">
              <w:t>Ágoston: De Doctrina christiana – platonista olvasat</w:t>
            </w:r>
            <w:r>
              <w:t xml:space="preserve"> </w:t>
            </w:r>
            <w:r w:rsidRPr="007C169A">
              <w:t>- betű-szellem (2Kor 3,6)</w:t>
            </w:r>
          </w:p>
          <w:p w:rsidR="00114DF8" w:rsidRPr="007C169A" w:rsidRDefault="00114DF8" w:rsidP="00607883">
            <w:pPr>
              <w:jc w:val="both"/>
            </w:pPr>
            <w:r w:rsidRPr="007C169A">
              <w:t>Az Írás „szíve” – Isten szeretete</w:t>
            </w:r>
          </w:p>
          <w:p w:rsidR="00114DF8" w:rsidRPr="007C169A" w:rsidRDefault="00114DF8" w:rsidP="00607883">
            <w:pPr>
              <w:jc w:val="both"/>
            </w:pPr>
            <w:r w:rsidRPr="007C169A">
              <w:t>Narratív szempontokra figyel, nem a törvénykezésre</w:t>
            </w:r>
          </w:p>
          <w:p w:rsidR="00114DF8" w:rsidRPr="007C169A" w:rsidRDefault="00114DF8" w:rsidP="00607883">
            <w:pPr>
              <w:jc w:val="both"/>
            </w:pPr>
            <w:r w:rsidRPr="007C169A">
              <w:t>Allegorikus nézőpont</w:t>
            </w:r>
          </w:p>
        </w:tc>
      </w:tr>
      <w:tr w:rsidR="00114DF8" w:rsidTr="00607883">
        <w:tblPrEx>
          <w:tblCellMar>
            <w:top w:w="0" w:type="dxa"/>
            <w:bottom w:w="0" w:type="dxa"/>
          </w:tblCellMar>
        </w:tblPrEx>
        <w:tc>
          <w:tcPr>
            <w:tcW w:w="2336" w:type="dxa"/>
          </w:tcPr>
          <w:p w:rsidR="00114DF8" w:rsidRPr="007C169A" w:rsidRDefault="00114DF8" w:rsidP="00607883">
            <w:r>
              <w:t xml:space="preserve">Reneszánsz és reformáció </w:t>
            </w:r>
          </w:p>
        </w:tc>
        <w:tc>
          <w:tcPr>
            <w:tcW w:w="1334" w:type="dxa"/>
          </w:tcPr>
          <w:p w:rsidR="00114DF8" w:rsidRPr="007C169A" w:rsidRDefault="00114DF8" w:rsidP="00607883">
            <w:r w:rsidRPr="007C169A">
              <w:t>Arisztotelész</w:t>
            </w:r>
          </w:p>
          <w:p w:rsidR="00114DF8" w:rsidRPr="007C169A" w:rsidRDefault="00114DF8" w:rsidP="00607883">
            <w:r w:rsidRPr="007C169A">
              <w:t>Averroes hatása</w:t>
            </w:r>
          </w:p>
        </w:tc>
        <w:tc>
          <w:tcPr>
            <w:tcW w:w="5542" w:type="dxa"/>
          </w:tcPr>
          <w:p w:rsidR="00114DF8" w:rsidRPr="007C169A" w:rsidRDefault="00114DF8" w:rsidP="00607883">
            <w:pPr>
              <w:jc w:val="both"/>
            </w:pPr>
            <w:r w:rsidRPr="007C169A">
              <w:t>Zsidó kommentárok – szigorú betű szerinti értelmezés (Maimonid</w:t>
            </w:r>
            <w:r>
              <w:t>es, Nahamaditás, Ibn Ezra, Rasi)</w:t>
            </w:r>
          </w:p>
          <w:p w:rsidR="00114DF8" w:rsidRPr="007C169A" w:rsidRDefault="00114DF8" w:rsidP="00607883">
            <w:pPr>
              <w:jc w:val="both"/>
            </w:pPr>
            <w:r w:rsidRPr="007C169A">
              <w:t>Reneszánsz – eredeti nyelv</w:t>
            </w:r>
          </w:p>
          <w:p w:rsidR="00114DF8" w:rsidRPr="007C169A" w:rsidRDefault="00114DF8" w:rsidP="00607883">
            <w:pPr>
              <w:jc w:val="both"/>
            </w:pPr>
            <w:r w:rsidRPr="007C169A">
              <w:t>Humanizmus – antropo</w:t>
            </w:r>
            <w:r>
              <w:t xml:space="preserve">- </w:t>
            </w:r>
            <w:r w:rsidRPr="007C169A">
              <w:t>és nem teocentrikus</w:t>
            </w:r>
            <w:r>
              <w:t xml:space="preserve"> olvasat</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rsidRPr="007C169A">
              <w:t>Modern kritika</w:t>
            </w:r>
          </w:p>
        </w:tc>
        <w:tc>
          <w:tcPr>
            <w:tcW w:w="1334" w:type="dxa"/>
          </w:tcPr>
          <w:p w:rsidR="00114DF8" w:rsidRPr="007C169A" w:rsidRDefault="00114DF8" w:rsidP="00607883">
            <w:r>
              <w:t>Kritikai korszak kezdete.</w:t>
            </w:r>
          </w:p>
        </w:tc>
        <w:tc>
          <w:tcPr>
            <w:tcW w:w="5542" w:type="dxa"/>
          </w:tcPr>
          <w:p w:rsidR="00114DF8" w:rsidRDefault="00114DF8" w:rsidP="00607883">
            <w:pPr>
              <w:jc w:val="both"/>
            </w:pPr>
            <w:r w:rsidRPr="007C169A">
              <w:t xml:space="preserve">Richard Simon (1636-1712) - jogtörténeti szempont </w:t>
            </w:r>
          </w:p>
          <w:p w:rsidR="00114DF8" w:rsidRPr="007C169A" w:rsidRDefault="00114DF8" w:rsidP="00607883">
            <w:pPr>
              <w:jc w:val="both"/>
            </w:pPr>
            <w:r w:rsidRPr="007C169A">
              <w:t>Baruch Spinoza (1632-1677) - racionalizmus – kételkedés Mózes tekintélyében, jogfejlődés</w:t>
            </w:r>
          </w:p>
          <w:p w:rsidR="00114DF8" w:rsidRPr="007C169A" w:rsidRDefault="00114DF8" w:rsidP="00607883">
            <w:pPr>
              <w:jc w:val="both"/>
            </w:pPr>
            <w:r w:rsidRPr="007C169A">
              <w:t>Mindkettő szerint a szerző: Ezdrás és nem Mózes, az utóbbi hatott rá.</w:t>
            </w:r>
          </w:p>
        </w:tc>
      </w:tr>
      <w:tr w:rsidR="00114DF8" w:rsidTr="00607883">
        <w:tblPrEx>
          <w:tblCellMar>
            <w:top w:w="0" w:type="dxa"/>
            <w:bottom w:w="0" w:type="dxa"/>
          </w:tblCellMar>
        </w:tblPrEx>
        <w:tc>
          <w:tcPr>
            <w:tcW w:w="2336" w:type="dxa"/>
          </w:tcPr>
          <w:p w:rsidR="00114DF8" w:rsidRPr="007C169A" w:rsidRDefault="00114DF8" w:rsidP="00607883">
            <w:r w:rsidRPr="007C169A">
              <w:t>Napjaink magyarázata</w:t>
            </w:r>
          </w:p>
        </w:tc>
        <w:tc>
          <w:tcPr>
            <w:tcW w:w="1334" w:type="dxa"/>
          </w:tcPr>
          <w:p w:rsidR="00114DF8" w:rsidRPr="007C169A" w:rsidRDefault="00114DF8" w:rsidP="00607883">
            <w:r w:rsidRPr="007C169A">
              <w:t>Közel-keleti dokumentumok,</w:t>
            </w:r>
          </w:p>
          <w:p w:rsidR="00114DF8" w:rsidRPr="007C169A" w:rsidRDefault="00114DF8" w:rsidP="00607883">
            <w:r w:rsidRPr="007C169A">
              <w:t>egyiptológia, szíriai ásatások</w:t>
            </w:r>
          </w:p>
        </w:tc>
        <w:tc>
          <w:tcPr>
            <w:tcW w:w="5542" w:type="dxa"/>
          </w:tcPr>
          <w:p w:rsidR="00114DF8" w:rsidRPr="007C169A" w:rsidRDefault="00114DF8" w:rsidP="00607883">
            <w:pPr>
              <w:jc w:val="both"/>
            </w:pPr>
            <w:r w:rsidRPr="007C169A">
              <w:t xml:space="preserve">Dokumentum elmélet: H.B. Witter (1683-1715) </w:t>
            </w:r>
          </w:p>
          <w:p w:rsidR="00114DF8" w:rsidRPr="007C169A" w:rsidRDefault="00114DF8" w:rsidP="00607883">
            <w:pPr>
              <w:jc w:val="both"/>
            </w:pPr>
            <w:r w:rsidRPr="007C169A">
              <w:t>J. Astruc (1684-1766): Jahve, Elohim, ismétlések</w:t>
            </w:r>
            <w:r>
              <w:t xml:space="preserve"> felfedezése.</w:t>
            </w:r>
          </w:p>
          <w:p w:rsidR="00114DF8" w:rsidRPr="007C169A" w:rsidRDefault="00114DF8" w:rsidP="00607883">
            <w:pPr>
              <w:jc w:val="both"/>
            </w:pPr>
            <w:r w:rsidRPr="007C169A">
              <w:t>J. Eichhorn (1752-1827): Kivonulásban más istennevek</w:t>
            </w:r>
            <w:r>
              <w:t xml:space="preserve"> szerepelnek, mint korábban.</w:t>
            </w:r>
          </w:p>
          <w:p w:rsidR="00114DF8" w:rsidRPr="007C169A" w:rsidRDefault="00114DF8" w:rsidP="00607883">
            <w:pPr>
              <w:jc w:val="both"/>
            </w:pPr>
            <w:r w:rsidRPr="007C169A">
              <w:t>Töredék elméletek</w:t>
            </w:r>
            <w:r>
              <w:t xml:space="preserve"> kidolgozói</w:t>
            </w:r>
            <w:r w:rsidRPr="007C169A">
              <w:t xml:space="preserve">: E. Reuss (1804-1891); K.H. Graf (1815-1869); A. Kuenen (1828-1891); J. Wellhausen (1828-1891). </w:t>
            </w:r>
          </w:p>
          <w:p w:rsidR="00114DF8" w:rsidRPr="007C169A" w:rsidRDefault="00114DF8" w:rsidP="00607883">
            <w:pPr>
              <w:jc w:val="both"/>
            </w:pPr>
            <w:r w:rsidRPr="007C169A">
              <w:t xml:space="preserve">De Wette </w:t>
            </w:r>
            <w:r w:rsidRPr="00056363">
              <w:rPr>
                <w:shd w:val="clear" w:color="auto" w:fill="FFFFFF"/>
              </w:rPr>
              <w:t>(1805)</w:t>
            </w:r>
            <w:r>
              <w:rPr>
                <w:shd w:val="clear" w:color="auto" w:fill="FFFFFF"/>
              </w:rPr>
              <w:t xml:space="preserve"> újítása, hogy </w:t>
            </w:r>
            <w:r w:rsidRPr="00056363">
              <w:rPr>
                <w:shd w:val="clear" w:color="auto" w:fill="FFFFFF"/>
              </w:rPr>
              <w:t>Jozija</w:t>
            </w:r>
            <w:r w:rsidRPr="007C169A">
              <w:t xml:space="preserve"> vallási centralizmus</w:t>
            </w:r>
            <w:r>
              <w:t>ához köti a források átdolgozását.</w:t>
            </w:r>
          </w:p>
        </w:tc>
      </w:tr>
      <w:tr w:rsidR="00114DF8" w:rsidTr="00607883">
        <w:tblPrEx>
          <w:tblCellMar>
            <w:top w:w="0" w:type="dxa"/>
            <w:bottom w:w="0" w:type="dxa"/>
          </w:tblCellMar>
        </w:tblPrEx>
        <w:tc>
          <w:tcPr>
            <w:tcW w:w="2336" w:type="dxa"/>
          </w:tcPr>
          <w:p w:rsidR="00114DF8" w:rsidRPr="007C169A" w:rsidRDefault="00114DF8" w:rsidP="00607883">
            <w:r w:rsidRPr="007C169A">
              <w:t>Formakritika</w:t>
            </w:r>
          </w:p>
        </w:tc>
        <w:tc>
          <w:tcPr>
            <w:tcW w:w="1334" w:type="dxa"/>
          </w:tcPr>
          <w:p w:rsidR="00114DF8" w:rsidRPr="007C169A" w:rsidRDefault="00114DF8" w:rsidP="00607883">
            <w:r w:rsidRPr="007C169A">
              <w:t>Irodalmi műfajok</w:t>
            </w:r>
          </w:p>
          <w:p w:rsidR="00114DF8" w:rsidRPr="007C169A" w:rsidRDefault="00114DF8" w:rsidP="00607883">
            <w:r w:rsidRPr="007C169A">
              <w:t>Redakciók</w:t>
            </w:r>
          </w:p>
        </w:tc>
        <w:tc>
          <w:tcPr>
            <w:tcW w:w="5542" w:type="dxa"/>
          </w:tcPr>
          <w:p w:rsidR="00114DF8" w:rsidRPr="007C169A" w:rsidRDefault="00114DF8" w:rsidP="00607883">
            <w:pPr>
              <w:jc w:val="both"/>
            </w:pPr>
            <w:r w:rsidRPr="007C169A">
              <w:t>A legtöbb szöveget átalakították, független dokumentumokat gyűjtöttek egybe és dolgoztak át.</w:t>
            </w:r>
            <w:r>
              <w:t xml:space="preserve"> Az irodalmi műfajok kutatásánál keresik a történet eredeti keletkezési környezetét:</w:t>
            </w:r>
          </w:p>
          <w:p w:rsidR="00114DF8" w:rsidRDefault="00114DF8" w:rsidP="00607883">
            <w:pPr>
              <w:jc w:val="both"/>
              <w:rPr>
                <w:shd w:val="clear" w:color="auto" w:fill="FFFFFF"/>
              </w:rPr>
            </w:pPr>
            <w:r w:rsidRPr="00056363">
              <w:rPr>
                <w:shd w:val="clear" w:color="auto" w:fill="FFFFFF"/>
              </w:rPr>
              <w:t>„Sitz im Leben” H. Gunkel (1862-1932);</w:t>
            </w:r>
          </w:p>
          <w:p w:rsidR="00114DF8" w:rsidRDefault="00114DF8" w:rsidP="00607883">
            <w:pPr>
              <w:jc w:val="both"/>
              <w:rPr>
                <w:shd w:val="clear" w:color="auto" w:fill="FFFFFF"/>
              </w:rPr>
            </w:pPr>
            <w:r w:rsidRPr="00056363">
              <w:rPr>
                <w:shd w:val="clear" w:color="auto" w:fill="FFFFFF"/>
              </w:rPr>
              <w:t xml:space="preserve"> G. von Rad (amfliktionia) (1901-1971)</w:t>
            </w:r>
            <w:r>
              <w:rPr>
                <w:shd w:val="clear" w:color="auto" w:fill="FFFFFF"/>
              </w:rPr>
              <w:t xml:space="preserve"> a kultikus szövetségé megszületését tartja forrás rendező elvnek. A</w:t>
            </w:r>
            <w:r w:rsidRPr="00056363">
              <w:rPr>
                <w:shd w:val="clear" w:color="auto" w:fill="FFFFFF"/>
              </w:rPr>
              <w:t xml:space="preserve"> kis történeti krédó</w:t>
            </w:r>
            <w:r>
              <w:rPr>
                <w:shd w:val="clear" w:color="auto" w:fill="FFFFFF"/>
              </w:rPr>
              <w:t>t tekinti vezér szempontnak a történeti anyag rendezésében</w:t>
            </w:r>
            <w:r w:rsidRPr="00056363">
              <w:rPr>
                <w:shd w:val="clear" w:color="auto" w:fill="FFFFFF"/>
              </w:rPr>
              <w:t xml:space="preserve"> M. Noth (1902-1968). </w:t>
            </w:r>
          </w:p>
          <w:p w:rsidR="00114DF8" w:rsidRPr="007C169A" w:rsidRDefault="00114DF8" w:rsidP="00607883">
            <w:pPr>
              <w:jc w:val="both"/>
            </w:pPr>
            <w:r w:rsidRPr="00056363">
              <w:rPr>
                <w:shd w:val="clear" w:color="auto" w:fill="FFFFFF"/>
              </w:rPr>
              <w:t>G. Mendelhall - Hettita és Asszír szövetségek</w:t>
            </w:r>
            <w:r>
              <w:rPr>
                <w:shd w:val="clear" w:color="auto" w:fill="FFFFFF"/>
              </w:rPr>
              <w:t xml:space="preserve">et veti össze a </w:t>
            </w:r>
            <w:r w:rsidRPr="00056363">
              <w:rPr>
                <w:shd w:val="clear" w:color="auto" w:fill="FFFFFF"/>
              </w:rPr>
              <w:t xml:space="preserve"> Sínai szövetség</w:t>
            </w:r>
            <w:r>
              <w:rPr>
                <w:shd w:val="clear" w:color="auto" w:fill="FFFFFF"/>
              </w:rPr>
              <w:t xml:space="preserve"> gondolatával.</w:t>
            </w:r>
          </w:p>
        </w:tc>
      </w:tr>
      <w:tr w:rsidR="00114DF8" w:rsidTr="00607883">
        <w:tblPrEx>
          <w:tblCellMar>
            <w:top w:w="0" w:type="dxa"/>
            <w:bottom w:w="0" w:type="dxa"/>
          </w:tblCellMar>
        </w:tblPrEx>
        <w:tc>
          <w:tcPr>
            <w:tcW w:w="2336" w:type="dxa"/>
          </w:tcPr>
          <w:p w:rsidR="00114DF8" w:rsidRPr="007C169A" w:rsidRDefault="00114DF8" w:rsidP="00607883">
            <w:r w:rsidRPr="007C169A">
              <w:t>Újabb fejlemények</w:t>
            </w:r>
          </w:p>
        </w:tc>
        <w:tc>
          <w:tcPr>
            <w:tcW w:w="1334" w:type="dxa"/>
          </w:tcPr>
          <w:p w:rsidR="00114DF8" w:rsidRPr="007C169A" w:rsidRDefault="00114DF8" w:rsidP="00607883">
            <w:r w:rsidRPr="007C169A">
              <w:t>Ellentmondásos állapot</w:t>
            </w:r>
          </w:p>
        </w:tc>
        <w:tc>
          <w:tcPr>
            <w:tcW w:w="5542" w:type="dxa"/>
          </w:tcPr>
          <w:p w:rsidR="00114DF8" w:rsidRPr="007C169A" w:rsidRDefault="00114DF8" w:rsidP="00607883">
            <w:pPr>
              <w:jc w:val="both"/>
            </w:pPr>
            <w:r w:rsidRPr="007C169A">
              <w:t>A dokumentum-elméletek bonyolultak, a németek védik</w:t>
            </w:r>
            <w:r>
              <w:t xml:space="preserve"> ezeket az elméleteket, de egyre terjed a szövegek</w:t>
            </w:r>
            <w:r w:rsidRPr="007C169A">
              <w:t xml:space="preserve"> szinkronikus olvasat</w:t>
            </w:r>
            <w:r>
              <w:t>a.</w:t>
            </w:r>
            <w:r w:rsidRPr="007C169A">
              <w:t xml:space="preserve"> J </w:t>
            </w:r>
            <w:r>
              <w:t xml:space="preserve">forrást sokan </w:t>
            </w:r>
            <w:r w:rsidRPr="007C169A">
              <w:t>fogság utáni dokumentum</w:t>
            </w:r>
            <w:r>
              <w:t>nak tartják</w:t>
            </w:r>
            <w:r w:rsidRPr="007C169A">
              <w:t xml:space="preserve"> (J. van Seters, H.J. Schmidt, M. Rose </w:t>
            </w:r>
            <w:r>
              <w:t>)</w:t>
            </w:r>
          </w:p>
          <w:p w:rsidR="00114DF8" w:rsidRPr="007C169A" w:rsidRDefault="00114DF8" w:rsidP="00607883">
            <w:pPr>
              <w:jc w:val="both"/>
            </w:pPr>
            <w:r w:rsidRPr="007C169A">
              <w:t>A szövegek keletkezésének kora</w:t>
            </w:r>
            <w:r>
              <w:t xml:space="preserve"> mindmáig</w:t>
            </w:r>
            <w:r w:rsidRPr="007C169A">
              <w:t xml:space="preserve"> vitatott</w:t>
            </w:r>
          </w:p>
          <w:p w:rsidR="00114DF8" w:rsidRPr="007C169A" w:rsidRDefault="00114DF8" w:rsidP="00607883">
            <w:pPr>
              <w:jc w:val="both"/>
            </w:pPr>
            <w:r w:rsidRPr="007C169A">
              <w:t xml:space="preserve">D. </w:t>
            </w:r>
            <w:r>
              <w:t xml:space="preserve">forrás </w:t>
            </w:r>
            <w:r w:rsidRPr="007C169A">
              <w:t>és P.</w:t>
            </w:r>
            <w:r>
              <w:t xml:space="preserve"> forrás</w:t>
            </w:r>
            <w:r w:rsidRPr="007C169A">
              <w:t xml:space="preserve"> a legfontosabb dokumentum</w:t>
            </w:r>
            <w:r>
              <w:t>, legalább is</w:t>
            </w:r>
            <w:r w:rsidRPr="007C169A">
              <w:t xml:space="preserve"> Rendtorff, E. Blum, F. Grüsemann, R. Albertz</w:t>
            </w:r>
            <w:r>
              <w:t xml:space="preserve"> szerint. </w:t>
            </w:r>
          </w:p>
          <w:p w:rsidR="00114DF8" w:rsidRPr="007C169A" w:rsidRDefault="00114DF8" w:rsidP="00607883">
            <w:pPr>
              <w:jc w:val="both"/>
            </w:pPr>
            <w:r w:rsidRPr="007C169A">
              <w:t>Új kritikusok</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rsidRPr="007C169A">
              <w:t>Új szempontok az olvasáshoz</w:t>
            </w:r>
          </w:p>
        </w:tc>
        <w:tc>
          <w:tcPr>
            <w:tcW w:w="1334" w:type="dxa"/>
          </w:tcPr>
          <w:p w:rsidR="00114DF8" w:rsidRPr="007C169A" w:rsidRDefault="00114DF8" w:rsidP="00607883">
            <w:r>
              <w:t>Régi és új olvasók értelmezése</w:t>
            </w:r>
          </w:p>
        </w:tc>
        <w:tc>
          <w:tcPr>
            <w:tcW w:w="5542" w:type="dxa"/>
          </w:tcPr>
          <w:p w:rsidR="00114DF8" w:rsidRPr="007C169A" w:rsidRDefault="00114DF8" w:rsidP="00607883">
            <w:pPr>
              <w:jc w:val="both"/>
            </w:pPr>
            <w:r w:rsidRPr="007C169A">
              <w:t>Olvasói-befogadó kritika</w:t>
            </w:r>
            <w:r>
              <w:t xml:space="preserve"> a legújabb vizsgálati szempont.</w:t>
            </w:r>
          </w:p>
          <w:p w:rsidR="00114DF8" w:rsidRPr="007C169A" w:rsidRDefault="00114DF8" w:rsidP="00607883">
            <w:pPr>
              <w:jc w:val="both"/>
            </w:pPr>
            <w:r w:rsidRPr="007C169A">
              <w:t>Retorikai analízis</w:t>
            </w:r>
            <w:r>
              <w:t xml:space="preserve"> – a szöveg retorikájában való eltérő elemek eltérő korból származnak.</w:t>
            </w:r>
          </w:p>
          <w:p w:rsidR="00114DF8" w:rsidRPr="007C169A" w:rsidRDefault="00114DF8" w:rsidP="00607883">
            <w:pPr>
              <w:jc w:val="both"/>
            </w:pPr>
            <w:r w:rsidRPr="007C169A">
              <w:t>Dekonstrukció</w:t>
            </w:r>
            <w:r>
              <w:t xml:space="preserve"> – a későbbi értelmezésből következtetnek a korábbi értelmezésre.</w:t>
            </w:r>
          </w:p>
        </w:tc>
      </w:tr>
      <w:tr w:rsidR="00114DF8" w:rsidTr="00607883">
        <w:tblPrEx>
          <w:tblCellMar>
            <w:top w:w="0" w:type="dxa"/>
            <w:bottom w:w="0" w:type="dxa"/>
          </w:tblCellMar>
        </w:tblPrEx>
        <w:tc>
          <w:tcPr>
            <w:tcW w:w="2336" w:type="dxa"/>
          </w:tcPr>
          <w:p w:rsidR="00114DF8" w:rsidRPr="007C169A" w:rsidRDefault="00114DF8" w:rsidP="00607883">
            <w:r w:rsidRPr="007C169A">
              <w:t>Összegzés</w:t>
            </w:r>
          </w:p>
        </w:tc>
        <w:tc>
          <w:tcPr>
            <w:tcW w:w="1334" w:type="dxa"/>
          </w:tcPr>
          <w:p w:rsidR="00114DF8" w:rsidRPr="007C169A" w:rsidRDefault="00114DF8" w:rsidP="00607883">
            <w:r w:rsidRPr="007C169A">
              <w:t>Pentateuchus mostani állapota szerkesztés eredménye</w:t>
            </w:r>
          </w:p>
        </w:tc>
        <w:tc>
          <w:tcPr>
            <w:tcW w:w="5542" w:type="dxa"/>
          </w:tcPr>
          <w:p w:rsidR="00114DF8" w:rsidRPr="007C169A" w:rsidRDefault="00114DF8" w:rsidP="00607883">
            <w:pPr>
              <w:jc w:val="both"/>
            </w:pPr>
            <w:r w:rsidRPr="007C169A">
              <w:t>Központi gondolat: Sínai szövetség (Kiv 19-Szám 10)</w:t>
            </w:r>
          </w:p>
          <w:p w:rsidR="00114DF8" w:rsidRPr="007C169A" w:rsidRDefault="00114DF8" w:rsidP="00607883">
            <w:pPr>
              <w:jc w:val="both"/>
            </w:pPr>
            <w:r w:rsidRPr="007C169A">
              <w:t>Deuteronomium</w:t>
            </w:r>
          </w:p>
          <w:p w:rsidR="00114DF8" w:rsidRPr="007C169A" w:rsidRDefault="00114DF8" w:rsidP="00607883">
            <w:pPr>
              <w:jc w:val="both"/>
            </w:pPr>
            <w:r w:rsidRPr="007C169A">
              <w:t>Ez a kettősség mutatkozik meg Ter 1-11 és Pátriárkák 12-50 elbeszélésein</w:t>
            </w:r>
          </w:p>
          <w:p w:rsidR="00114DF8" w:rsidRPr="007C169A" w:rsidRDefault="00114DF8" w:rsidP="00607883">
            <w:pPr>
              <w:jc w:val="both"/>
            </w:pPr>
            <w:r w:rsidRPr="007C169A">
              <w:t>József történet – 36-50, az izraelita törzsek belső kapcsolatai</w:t>
            </w:r>
          </w:p>
          <w:p w:rsidR="00114DF8" w:rsidRPr="007C169A" w:rsidRDefault="00114DF8" w:rsidP="00607883">
            <w:pPr>
              <w:jc w:val="both"/>
            </w:pPr>
            <w:r w:rsidRPr="007C169A">
              <w:t>Kivonulás – miként lettek egyetlen nép</w:t>
            </w:r>
          </w:p>
        </w:tc>
      </w:tr>
    </w:tbl>
    <w:p w:rsidR="00114DF8" w:rsidRDefault="00114DF8" w:rsidP="00114DF8">
      <w:pPr>
        <w:pStyle w:val="Cmsor2"/>
        <w:rPr>
          <w:caps/>
        </w:rPr>
      </w:pPr>
    </w:p>
    <w:p w:rsidR="00114DF8" w:rsidRPr="00BD5BE4" w:rsidRDefault="00114DF8" w:rsidP="00114DF8">
      <w:pPr>
        <w:pStyle w:val="Cmsor2"/>
        <w:rPr>
          <w:caps/>
        </w:rPr>
      </w:pPr>
      <w:r w:rsidRPr="00BD5BE4">
        <w:rPr>
          <w:caps/>
        </w:rPr>
        <w:t>A Tóra a zsidó hagyományban</w:t>
      </w:r>
    </w:p>
    <w:p w:rsidR="00114DF8" w:rsidRDefault="00114DF8" w:rsidP="00114DF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8"/>
        <w:gridCol w:w="6854"/>
      </w:tblGrid>
      <w:tr w:rsidR="00114DF8" w:rsidTr="00607883">
        <w:tblPrEx>
          <w:tblCellMar>
            <w:top w:w="0" w:type="dxa"/>
            <w:bottom w:w="0" w:type="dxa"/>
          </w:tblCellMar>
        </w:tblPrEx>
        <w:tc>
          <w:tcPr>
            <w:tcW w:w="2230" w:type="dxa"/>
          </w:tcPr>
          <w:p w:rsidR="00114DF8" w:rsidRDefault="00114DF8" w:rsidP="00607883">
            <w:pPr>
              <w:spacing w:line="300" w:lineRule="exact"/>
            </w:pPr>
            <w:r>
              <w:t xml:space="preserve">A Tóra neve: törvény, tanítás </w:t>
            </w:r>
          </w:p>
          <w:p w:rsidR="00114DF8" w:rsidRDefault="00114DF8" w:rsidP="00607883">
            <w:pPr>
              <w:spacing w:line="300" w:lineRule="exact"/>
            </w:pPr>
            <w:r>
              <w:t>(Lev 10,11)</w:t>
            </w:r>
          </w:p>
        </w:tc>
        <w:tc>
          <w:tcPr>
            <w:tcW w:w="6982" w:type="dxa"/>
          </w:tcPr>
          <w:p w:rsidR="00114DF8" w:rsidRDefault="00114DF8" w:rsidP="00607883">
            <w:pPr>
              <w:spacing w:line="300" w:lineRule="exact"/>
            </w:pPr>
            <w:r w:rsidRPr="004A1E36">
              <w:rPr>
                <w:bCs/>
              </w:rPr>
              <w:t>Utas</w:t>
            </w:r>
            <w:r>
              <w:t>ítás: Agg 2,11; Iz 1,10; Péld 13,14</w:t>
            </w:r>
          </w:p>
          <w:p w:rsidR="00114DF8" w:rsidRDefault="00114DF8" w:rsidP="00607883">
            <w:pPr>
              <w:spacing w:line="300" w:lineRule="exact"/>
            </w:pPr>
            <w:r>
              <w:t xml:space="preserve">Jogi tanítás: Lev 7,1; </w:t>
            </w:r>
          </w:p>
          <w:p w:rsidR="00114DF8" w:rsidRDefault="00114DF8" w:rsidP="00607883">
            <w:pPr>
              <w:spacing w:line="300" w:lineRule="exact"/>
            </w:pPr>
            <w:r>
              <w:t xml:space="preserve">jogi döntések Kiv 12,49; </w:t>
            </w:r>
          </w:p>
          <w:p w:rsidR="00114DF8" w:rsidRDefault="00114DF8" w:rsidP="00607883">
            <w:pPr>
              <w:spacing w:line="300" w:lineRule="exact"/>
            </w:pPr>
            <w:r>
              <w:t>közösség tanítása MTörv 4,44</w:t>
            </w:r>
          </w:p>
        </w:tc>
      </w:tr>
      <w:tr w:rsidR="00114DF8" w:rsidTr="00607883">
        <w:tblPrEx>
          <w:tblCellMar>
            <w:top w:w="0" w:type="dxa"/>
            <w:bottom w:w="0" w:type="dxa"/>
          </w:tblCellMar>
        </w:tblPrEx>
        <w:tc>
          <w:tcPr>
            <w:tcW w:w="2230" w:type="dxa"/>
          </w:tcPr>
          <w:p w:rsidR="00114DF8" w:rsidRDefault="00114DF8" w:rsidP="00607883">
            <w:pPr>
              <w:spacing w:line="300" w:lineRule="exact"/>
            </w:pPr>
            <w:r>
              <w:t>Ezdrás</w:t>
            </w:r>
          </w:p>
        </w:tc>
        <w:tc>
          <w:tcPr>
            <w:tcW w:w="6982" w:type="dxa"/>
          </w:tcPr>
          <w:p w:rsidR="00114DF8" w:rsidRDefault="00114DF8" w:rsidP="00607883">
            <w:pPr>
              <w:spacing w:line="300" w:lineRule="exact"/>
            </w:pPr>
            <w:r>
              <w:t xml:space="preserve">Az Úr tanítása Mózes által Neh 8,1, </w:t>
            </w:r>
          </w:p>
          <w:p w:rsidR="00114DF8" w:rsidRDefault="00114DF8" w:rsidP="00607883">
            <w:pPr>
              <w:spacing w:line="300" w:lineRule="exact"/>
            </w:pPr>
            <w:r>
              <w:t>a papok az ünnepeken magyarázzák Neh 8,13-18</w:t>
            </w:r>
          </w:p>
        </w:tc>
      </w:tr>
      <w:tr w:rsidR="00114DF8" w:rsidTr="00607883">
        <w:tblPrEx>
          <w:tblCellMar>
            <w:top w:w="0" w:type="dxa"/>
            <w:bottom w:w="0" w:type="dxa"/>
          </w:tblCellMar>
        </w:tblPrEx>
        <w:tc>
          <w:tcPr>
            <w:tcW w:w="2230" w:type="dxa"/>
          </w:tcPr>
          <w:p w:rsidR="00114DF8" w:rsidRDefault="00114DF8" w:rsidP="00607883">
            <w:pPr>
              <w:spacing w:line="300" w:lineRule="exact"/>
            </w:pPr>
            <w:r>
              <w:t>Szerkesztés</w:t>
            </w:r>
          </w:p>
        </w:tc>
        <w:tc>
          <w:tcPr>
            <w:tcW w:w="6982" w:type="dxa"/>
          </w:tcPr>
          <w:p w:rsidR="00114DF8" w:rsidRDefault="00114DF8" w:rsidP="00607883">
            <w:pPr>
              <w:spacing w:line="300" w:lineRule="exact"/>
              <w:jc w:val="both"/>
            </w:pPr>
            <w:r>
              <w:t>Kr.e.586, a babiloni fogság alatt - Kr.e. 300-ig, Sírák és Qumrán már így ismeri a Tóra felosztását.</w:t>
            </w:r>
          </w:p>
          <w:p w:rsidR="00114DF8" w:rsidRDefault="00114DF8" w:rsidP="00607883">
            <w:pPr>
              <w:spacing w:line="300" w:lineRule="exact"/>
              <w:jc w:val="both"/>
            </w:pPr>
            <w:r>
              <w:t>Ben Szíra: Tóra és Próféták gyűjtemény Kr.e. 128</w:t>
            </w:r>
          </w:p>
          <w:p w:rsidR="00114DF8" w:rsidRDefault="00114DF8" w:rsidP="00607883">
            <w:pPr>
              <w:spacing w:line="300" w:lineRule="exact"/>
              <w:jc w:val="both"/>
            </w:pPr>
            <w:r>
              <w:t>Qumrán: Mózes Isten törvényét adja tovább, a Tóra a legszentebb rész.</w:t>
            </w:r>
          </w:p>
        </w:tc>
      </w:tr>
      <w:tr w:rsidR="00114DF8" w:rsidTr="00607883">
        <w:tblPrEx>
          <w:tblCellMar>
            <w:top w:w="0" w:type="dxa"/>
            <w:bottom w:w="0" w:type="dxa"/>
          </w:tblCellMar>
        </w:tblPrEx>
        <w:tc>
          <w:tcPr>
            <w:tcW w:w="2230" w:type="dxa"/>
          </w:tcPr>
          <w:p w:rsidR="00114DF8" w:rsidRDefault="00114DF8" w:rsidP="00607883">
            <w:pPr>
              <w:spacing w:line="300" w:lineRule="exact"/>
            </w:pPr>
            <w:r>
              <w:t>Makkabeus-kor</w:t>
            </w:r>
          </w:p>
        </w:tc>
        <w:tc>
          <w:tcPr>
            <w:tcW w:w="6982" w:type="dxa"/>
          </w:tcPr>
          <w:p w:rsidR="00114DF8" w:rsidRDefault="00114DF8" w:rsidP="00607883">
            <w:pPr>
              <w:spacing w:line="300" w:lineRule="exact"/>
              <w:jc w:val="both"/>
            </w:pPr>
            <w:r>
              <w:t>Kr.e. 170-Kr.u. 70 – a Tóra a zsidóság politikai és vallási szimbóluma</w:t>
            </w:r>
          </w:p>
          <w:p w:rsidR="00114DF8" w:rsidRDefault="00114DF8" w:rsidP="00607883">
            <w:pPr>
              <w:spacing w:line="300" w:lineRule="exact"/>
              <w:jc w:val="both"/>
            </w:pPr>
            <w:r>
              <w:t>IV. Antiochus Epiphanész ellene támad (1Makk 1,56-57), ezért a halált is vállalják.</w:t>
            </w:r>
          </w:p>
        </w:tc>
      </w:tr>
      <w:tr w:rsidR="00114DF8" w:rsidTr="00607883">
        <w:tblPrEx>
          <w:tblCellMar>
            <w:top w:w="0" w:type="dxa"/>
            <w:bottom w:w="0" w:type="dxa"/>
          </w:tblCellMar>
        </w:tblPrEx>
        <w:tc>
          <w:tcPr>
            <w:tcW w:w="2230" w:type="dxa"/>
          </w:tcPr>
          <w:p w:rsidR="00114DF8" w:rsidRDefault="00114DF8" w:rsidP="00607883">
            <w:pPr>
              <w:spacing w:line="300" w:lineRule="exact"/>
            </w:pPr>
            <w:r>
              <w:t>Második templom kora</w:t>
            </w:r>
          </w:p>
        </w:tc>
        <w:tc>
          <w:tcPr>
            <w:tcW w:w="6982" w:type="dxa"/>
          </w:tcPr>
          <w:p w:rsidR="00114DF8" w:rsidRDefault="00114DF8" w:rsidP="00607883">
            <w:pPr>
              <w:spacing w:line="300" w:lineRule="exact"/>
              <w:jc w:val="both"/>
            </w:pPr>
            <w:r>
              <w:t>A prófétai, a bölcsességi és a görög nyelvű könyveket is a törvényhez másolják. A Tóra tekintélye ekkor is egyedi.</w:t>
            </w:r>
          </w:p>
          <w:p w:rsidR="00114DF8" w:rsidRPr="004A1E36" w:rsidRDefault="00114DF8" w:rsidP="00607883">
            <w:pPr>
              <w:spacing w:line="300" w:lineRule="exact"/>
              <w:jc w:val="both"/>
              <w:rPr>
                <w:spacing w:val="-4"/>
              </w:rPr>
            </w:pPr>
            <w:r w:rsidRPr="004A1E36">
              <w:rPr>
                <w:spacing w:val="-4"/>
              </w:rPr>
              <w:t>Jubileumok könyve (2.sz.): a Tóra pontos értelmezése mellett száll síkra.</w:t>
            </w:r>
          </w:p>
          <w:p w:rsidR="00114DF8" w:rsidRDefault="00114DF8" w:rsidP="00607883">
            <w:pPr>
              <w:spacing w:line="300" w:lineRule="exact"/>
              <w:jc w:val="both"/>
            </w:pPr>
            <w:r>
              <w:t xml:space="preserve">Qumrán – </w:t>
            </w:r>
            <w:r w:rsidRPr="00492B17">
              <w:rPr>
                <w:shd w:val="clear" w:color="auto" w:fill="FFFFFF"/>
              </w:rPr>
              <w:t>halahikus</w:t>
            </w:r>
            <w:r>
              <w:t xml:space="preserve"> interpretáció</w:t>
            </w:r>
          </w:p>
          <w:p w:rsidR="00114DF8" w:rsidRDefault="00114DF8" w:rsidP="00607883">
            <w:pPr>
              <w:spacing w:line="300" w:lineRule="exact"/>
              <w:jc w:val="both"/>
            </w:pPr>
            <w:r>
              <w:t>Az ÚSZ hasonló értelemben tiszteli vö. Mt 12,19,. A bibliai énekek modellnek számítanak</w:t>
            </w:r>
          </w:p>
        </w:tc>
      </w:tr>
      <w:tr w:rsidR="00114DF8" w:rsidTr="00607883">
        <w:tblPrEx>
          <w:tblCellMar>
            <w:top w:w="0" w:type="dxa"/>
            <w:bottom w:w="0" w:type="dxa"/>
          </w:tblCellMar>
        </w:tblPrEx>
        <w:tc>
          <w:tcPr>
            <w:tcW w:w="2230" w:type="dxa"/>
          </w:tcPr>
          <w:p w:rsidR="00114DF8" w:rsidRDefault="00114DF8" w:rsidP="00607883">
            <w:pPr>
              <w:spacing w:line="300" w:lineRule="exact"/>
            </w:pPr>
            <w:r>
              <w:t>1.sz. rabbik</w:t>
            </w:r>
          </w:p>
        </w:tc>
        <w:tc>
          <w:tcPr>
            <w:tcW w:w="6982" w:type="dxa"/>
          </w:tcPr>
          <w:p w:rsidR="00114DF8" w:rsidRDefault="00114DF8" w:rsidP="00607883">
            <w:pPr>
              <w:spacing w:line="300" w:lineRule="exact"/>
              <w:jc w:val="both"/>
            </w:pPr>
            <w:r>
              <w:t>Törvénytanítók - tekintélye növekszik Misna 200 k. két kommentár Babiloni és Palesztinai Targumok</w:t>
            </w:r>
          </w:p>
          <w:p w:rsidR="00114DF8" w:rsidRDefault="00114DF8" w:rsidP="00607883">
            <w:pPr>
              <w:spacing w:line="300" w:lineRule="exact"/>
              <w:jc w:val="both"/>
            </w:pPr>
            <w:r>
              <w:t>Rabbinikus irodalomban „Sínai -Tóra” (Kiv 19-24)</w:t>
            </w:r>
          </w:p>
        </w:tc>
      </w:tr>
      <w:tr w:rsidR="00114DF8" w:rsidTr="00607883">
        <w:tblPrEx>
          <w:tblCellMar>
            <w:top w:w="0" w:type="dxa"/>
            <w:bottom w:w="0" w:type="dxa"/>
          </w:tblCellMar>
        </w:tblPrEx>
        <w:tc>
          <w:tcPr>
            <w:tcW w:w="2230" w:type="dxa"/>
          </w:tcPr>
          <w:p w:rsidR="00114DF8" w:rsidRDefault="00114DF8" w:rsidP="00607883">
            <w:pPr>
              <w:spacing w:line="300" w:lineRule="exact"/>
            </w:pPr>
            <w:r>
              <w:t>Rabbinikus hagyomány</w:t>
            </w:r>
          </w:p>
        </w:tc>
        <w:tc>
          <w:tcPr>
            <w:tcW w:w="6982" w:type="dxa"/>
          </w:tcPr>
          <w:p w:rsidR="00114DF8" w:rsidRDefault="00114DF8" w:rsidP="00607883">
            <w:pPr>
              <w:spacing w:line="300" w:lineRule="exact"/>
              <w:jc w:val="both"/>
            </w:pPr>
            <w:r>
              <w:t>Minden tanítás alapja a Sínai kinyilatkoztatás – a Misnának is ez a kezdete – misztikus interpretációk kezdete</w:t>
            </w:r>
          </w:p>
          <w:p w:rsidR="00114DF8" w:rsidRDefault="00114DF8" w:rsidP="00607883">
            <w:pPr>
              <w:spacing w:line="300" w:lineRule="exact"/>
              <w:jc w:val="both"/>
            </w:pPr>
            <w:r>
              <w:t>Talmud-Tóra összekapcsolása</w:t>
            </w:r>
          </w:p>
        </w:tc>
      </w:tr>
      <w:tr w:rsidR="00114DF8" w:rsidTr="00607883">
        <w:tblPrEx>
          <w:tblCellMar>
            <w:top w:w="0" w:type="dxa"/>
            <w:bottom w:w="0" w:type="dxa"/>
          </w:tblCellMar>
        </w:tblPrEx>
        <w:tc>
          <w:tcPr>
            <w:tcW w:w="2230" w:type="dxa"/>
          </w:tcPr>
          <w:p w:rsidR="00114DF8" w:rsidRDefault="00114DF8" w:rsidP="00607883">
            <w:pPr>
              <w:spacing w:line="300" w:lineRule="exact"/>
            </w:pPr>
            <w:r>
              <w:t>Misna Kr.u. 4 sz.</w:t>
            </w:r>
          </w:p>
        </w:tc>
        <w:tc>
          <w:tcPr>
            <w:tcW w:w="6982" w:type="dxa"/>
          </w:tcPr>
          <w:p w:rsidR="00114DF8" w:rsidRDefault="00114DF8" w:rsidP="00607883">
            <w:pPr>
              <w:spacing w:line="300" w:lineRule="exact"/>
            </w:pPr>
            <w:r>
              <w:t xml:space="preserve">Rabbik szerint a magyarázat is szent. A magyarázat az írott Tóra (Pentateuchus) szóbeli kiegészítése. A rabbik szerint mindkettőt a Sínai hegyen kapta Mózes. – </w:t>
            </w:r>
            <w:r w:rsidRPr="00492B17">
              <w:rPr>
                <w:shd w:val="clear" w:color="auto" w:fill="FFFFFF"/>
              </w:rPr>
              <w:t>Pirké Abot</w:t>
            </w:r>
            <w:r>
              <w:t xml:space="preserve"> – atyák mondásai ennek a gyűjteménynek a legrégebbik része.</w:t>
            </w:r>
          </w:p>
        </w:tc>
      </w:tr>
      <w:tr w:rsidR="00114DF8" w:rsidTr="00607883">
        <w:tblPrEx>
          <w:tblCellMar>
            <w:top w:w="0" w:type="dxa"/>
            <w:bottom w:w="0" w:type="dxa"/>
          </w:tblCellMar>
        </w:tblPrEx>
        <w:tc>
          <w:tcPr>
            <w:tcW w:w="2230" w:type="dxa"/>
          </w:tcPr>
          <w:p w:rsidR="00114DF8" w:rsidRDefault="00114DF8" w:rsidP="00607883">
            <w:pPr>
              <w:spacing w:line="300" w:lineRule="exact"/>
            </w:pPr>
            <w:r>
              <w:t>Tóra tekercs</w:t>
            </w:r>
          </w:p>
        </w:tc>
        <w:tc>
          <w:tcPr>
            <w:tcW w:w="6982" w:type="dxa"/>
          </w:tcPr>
          <w:p w:rsidR="00114DF8" w:rsidRDefault="00114DF8" w:rsidP="00607883">
            <w:pPr>
              <w:spacing w:line="300" w:lineRule="exact"/>
            </w:pPr>
            <w:r>
              <w:t>Kr.e. 4 századtól önmagában is a liturgikus tisztelet tárgya lesz – a zsinagógába ünnepélyesen viszik be, nyitják fel. Jézus korában már a szombat a Tóra napja.</w:t>
            </w:r>
          </w:p>
        </w:tc>
      </w:tr>
      <w:tr w:rsidR="00114DF8" w:rsidTr="00607883">
        <w:tblPrEx>
          <w:tblCellMar>
            <w:top w:w="0" w:type="dxa"/>
            <w:bottom w:w="0" w:type="dxa"/>
          </w:tblCellMar>
        </w:tblPrEx>
        <w:tc>
          <w:tcPr>
            <w:tcW w:w="2230" w:type="dxa"/>
          </w:tcPr>
          <w:p w:rsidR="00114DF8" w:rsidRDefault="00114DF8" w:rsidP="00607883">
            <w:pPr>
              <w:spacing w:line="300" w:lineRule="exact"/>
            </w:pPr>
            <w:r>
              <w:t>Keresztények értelmezés</w:t>
            </w:r>
          </w:p>
        </w:tc>
        <w:tc>
          <w:tcPr>
            <w:tcW w:w="6982" w:type="dxa"/>
          </w:tcPr>
          <w:p w:rsidR="00114DF8" w:rsidRDefault="00114DF8" w:rsidP="00607883">
            <w:pPr>
              <w:spacing w:line="300" w:lineRule="exact"/>
            </w:pPr>
            <w:r>
              <w:t>Tóra: technikai szabályok gyűjteménye, halott, vele nem lehet folytatni a zsidó vallásosságot. A zsidó Tóra-tisztelet helyébe lép  Jézus és a keresztény evangéliumok tisztelete. A zsidók Sínairól kapták a kinyilatkoztatást, a keresztények Jézustól.</w:t>
            </w:r>
          </w:p>
        </w:tc>
      </w:tr>
    </w:tbl>
    <w:p w:rsidR="00114DF8" w:rsidRDefault="00114DF8" w:rsidP="00114DF8">
      <w:pPr>
        <w:jc w:val="center"/>
        <w:rPr>
          <w:b/>
          <w:bCs/>
        </w:rPr>
      </w:pPr>
    </w:p>
    <w:p w:rsidR="00114DF8" w:rsidRPr="005F4E94" w:rsidRDefault="00114DF8" w:rsidP="00114DF8">
      <w:pPr>
        <w:spacing w:after="240"/>
        <w:jc w:val="center"/>
        <w:rPr>
          <w:b/>
          <w:caps/>
          <w:sz w:val="32"/>
          <w:szCs w:val="32"/>
        </w:rPr>
      </w:pPr>
      <w:r>
        <w:br w:type="page"/>
      </w:r>
      <w:r w:rsidRPr="005F4E94">
        <w:rPr>
          <w:b/>
          <w:caps/>
          <w:sz w:val="32"/>
          <w:szCs w:val="32"/>
        </w:rPr>
        <w:t>Teremtés könyve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6860"/>
      </w:tblGrid>
      <w:tr w:rsidR="00114DF8" w:rsidTr="00607883">
        <w:tblPrEx>
          <w:tblCellMar>
            <w:top w:w="0" w:type="dxa"/>
            <w:bottom w:w="0" w:type="dxa"/>
          </w:tblCellMar>
        </w:tblPrEx>
        <w:tc>
          <w:tcPr>
            <w:tcW w:w="2230" w:type="dxa"/>
          </w:tcPr>
          <w:p w:rsidR="00114DF8" w:rsidRDefault="00114DF8" w:rsidP="00607883">
            <w:pPr>
              <w:spacing w:line="300" w:lineRule="exact"/>
            </w:pPr>
            <w:r>
              <w:t xml:space="preserve">Név, kora </w:t>
            </w:r>
          </w:p>
          <w:p w:rsidR="00114DF8" w:rsidRDefault="00114DF8" w:rsidP="00607883">
            <w:pPr>
              <w:spacing w:line="300" w:lineRule="exact"/>
            </w:pPr>
          </w:p>
          <w:p w:rsidR="00114DF8" w:rsidRDefault="00114DF8" w:rsidP="00607883">
            <w:pPr>
              <w:spacing w:line="300" w:lineRule="exact"/>
            </w:pPr>
          </w:p>
          <w:p w:rsidR="00114DF8" w:rsidRDefault="00114DF8" w:rsidP="00607883">
            <w:pPr>
              <w:spacing w:line="300" w:lineRule="exact"/>
            </w:pPr>
          </w:p>
          <w:p w:rsidR="00114DF8" w:rsidRDefault="00114DF8" w:rsidP="00607883">
            <w:pPr>
              <w:spacing w:line="300" w:lineRule="exact"/>
            </w:pPr>
            <w:r>
              <w:t>Eredet, milyen értelemben?</w:t>
            </w:r>
          </w:p>
        </w:tc>
        <w:tc>
          <w:tcPr>
            <w:tcW w:w="6982" w:type="dxa"/>
          </w:tcPr>
          <w:p w:rsidR="00114DF8" w:rsidRDefault="00114DF8" w:rsidP="00607883">
            <w:pPr>
              <w:spacing w:line="300" w:lineRule="exact"/>
            </w:pPr>
            <w:r>
              <w:t>Genezis (</w:t>
            </w:r>
            <w:r w:rsidRPr="00BD5BE4">
              <w:t>eredet</w:t>
            </w:r>
            <w:r>
              <w:t>, származás,</w:t>
            </w:r>
            <w:r w:rsidRPr="00BD5BE4">
              <w:t xml:space="preserve"> héb. Toledót</w:t>
            </w:r>
            <w:r>
              <w:t xml:space="preserve"> </w:t>
            </w:r>
            <w:r>
              <w:sym w:font="Wingdings" w:char="F0EF"/>
            </w:r>
            <w:r>
              <w:t xml:space="preserve"> Ter, 5,1) </w:t>
            </w:r>
          </w:p>
          <w:p w:rsidR="00114DF8" w:rsidRDefault="00114DF8" w:rsidP="00607883">
            <w:pPr>
              <w:spacing w:line="300" w:lineRule="exact"/>
            </w:pPr>
            <w:r>
              <w:t>Végső formáját a Kr.e. 6. században nyerte el.</w:t>
            </w:r>
          </w:p>
          <w:p w:rsidR="00114DF8" w:rsidRDefault="00114DF8" w:rsidP="00607883">
            <w:pPr>
              <w:spacing w:line="300" w:lineRule="exact"/>
            </w:pPr>
            <w:r>
              <w:t xml:space="preserve">1-11. fejezetek: a világ, az ember, a bűn és a népek eredete. </w:t>
            </w:r>
          </w:p>
          <w:p w:rsidR="00114DF8" w:rsidRDefault="00114DF8" w:rsidP="00607883">
            <w:pPr>
              <w:spacing w:line="300" w:lineRule="exact"/>
            </w:pPr>
            <w:r>
              <w:t>12-50. fejezetek: Izrael eredete.</w:t>
            </w:r>
          </w:p>
          <w:p w:rsidR="00114DF8" w:rsidRDefault="00114DF8" w:rsidP="00607883">
            <w:pPr>
              <w:spacing w:line="300" w:lineRule="exact"/>
            </w:pPr>
            <w:r>
              <w:t>A legnagyobb változásokra figyel.</w:t>
            </w:r>
          </w:p>
          <w:p w:rsidR="00114DF8" w:rsidRDefault="00114DF8" w:rsidP="00607883">
            <w:pPr>
              <w:spacing w:line="300" w:lineRule="exact"/>
            </w:pPr>
          </w:p>
        </w:tc>
      </w:tr>
      <w:tr w:rsidR="00114DF8" w:rsidTr="00607883">
        <w:tblPrEx>
          <w:tblCellMar>
            <w:top w:w="0" w:type="dxa"/>
            <w:bottom w:w="0" w:type="dxa"/>
          </w:tblCellMar>
        </w:tblPrEx>
        <w:tc>
          <w:tcPr>
            <w:tcW w:w="2230" w:type="dxa"/>
          </w:tcPr>
          <w:p w:rsidR="00114DF8" w:rsidRDefault="00114DF8" w:rsidP="00607883">
            <w:pPr>
              <w:spacing w:line="300" w:lineRule="exact"/>
            </w:pPr>
            <w:r>
              <w:t>Hogyan született?</w:t>
            </w:r>
          </w:p>
        </w:tc>
        <w:tc>
          <w:tcPr>
            <w:tcW w:w="6982" w:type="dxa"/>
          </w:tcPr>
          <w:p w:rsidR="00114DF8" w:rsidRDefault="00114DF8" w:rsidP="00607883">
            <w:pPr>
              <w:spacing w:line="300" w:lineRule="exact"/>
              <w:jc w:val="both"/>
            </w:pPr>
            <w:r>
              <w:t>Sok különböző hagyományt gyűjtöttek össze. A Tóra bevezetése, az isteni vezetés témájának bevezetése, a világ teremtésétől az izraelita monarchia végéig. (első 11 könyv: Mózes 5 könyve, Józsue, Bírák, 1-2 Sámuel, 1-2 Királyok) (Rút könyve nem tartozott ide).</w:t>
            </w:r>
          </w:p>
          <w:p w:rsidR="00114DF8" w:rsidRDefault="00114DF8" w:rsidP="00607883">
            <w:pPr>
              <w:spacing w:line="300" w:lineRule="exact"/>
              <w:jc w:val="both"/>
            </w:pPr>
            <w:r>
              <w:t>Szent gyűjtemény bevezetése - Milyen sok csodás dolgot tett az Isten!! – Isten szava eleven, áthatja a mindenséget (vö. Zsid 4,12)</w:t>
            </w:r>
          </w:p>
        </w:tc>
      </w:tr>
      <w:tr w:rsidR="00114DF8" w:rsidTr="00607883">
        <w:tblPrEx>
          <w:tblCellMar>
            <w:top w:w="0" w:type="dxa"/>
            <w:bottom w:w="0" w:type="dxa"/>
          </w:tblCellMar>
        </w:tblPrEx>
        <w:tc>
          <w:tcPr>
            <w:tcW w:w="2230" w:type="dxa"/>
          </w:tcPr>
          <w:p w:rsidR="00114DF8" w:rsidRDefault="00114DF8" w:rsidP="00607883">
            <w:pPr>
              <w:spacing w:line="300" w:lineRule="exact"/>
            </w:pPr>
            <w:r>
              <w:t>Irodalmi szerkezet</w:t>
            </w:r>
          </w:p>
        </w:tc>
        <w:tc>
          <w:tcPr>
            <w:tcW w:w="6982" w:type="dxa"/>
          </w:tcPr>
          <w:p w:rsidR="00114DF8" w:rsidRDefault="00114DF8" w:rsidP="00607883">
            <w:pPr>
              <w:spacing w:line="300" w:lineRule="exact"/>
              <w:jc w:val="both"/>
            </w:pPr>
            <w:r>
              <w:t xml:space="preserve">Személyek – kulcsfigurák az Istennel való kapcsolatban: Ádám-Éva, Káin-Ábel, Noé, Ábrahám-Sára, Izsák-Rebekka, Jákob-Ráchel-Lea, Jákob fiai-József </w:t>
            </w:r>
          </w:p>
          <w:p w:rsidR="00114DF8" w:rsidRDefault="00114DF8" w:rsidP="00607883">
            <w:pPr>
              <w:spacing w:line="300" w:lineRule="exact"/>
              <w:jc w:val="both"/>
            </w:pPr>
            <w:r>
              <w:t>1-11: Igen hosszú időt fog át, a történelem előtti kort - a Közel-Kelet mítoszaival és vallási elbeszéléseivel párhuzamos vagy rokon.</w:t>
            </w:r>
          </w:p>
          <w:p w:rsidR="00114DF8" w:rsidRDefault="00114DF8" w:rsidP="00607883">
            <w:pPr>
              <w:spacing w:line="300" w:lineRule="exact"/>
              <w:jc w:val="both"/>
            </w:pPr>
            <w:r>
              <w:t>12-50: Az elbeszélés pontosabb, említ helyeket. Az ígéretek (személynek, népnek) és a beteljesedés tölti be. Inkább legendák, melyek vallási típusokat írnak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4"/>
              <w:gridCol w:w="3356"/>
            </w:tblGrid>
            <w:tr w:rsidR="00114DF8" w:rsidTr="00607883">
              <w:tblPrEx>
                <w:tblCellMar>
                  <w:top w:w="0" w:type="dxa"/>
                  <w:bottom w:w="0" w:type="dxa"/>
                </w:tblCellMar>
              </w:tblPrEx>
              <w:tc>
                <w:tcPr>
                  <w:tcW w:w="3413" w:type="dxa"/>
                </w:tcPr>
                <w:p w:rsidR="00114DF8" w:rsidRDefault="00114DF8" w:rsidP="00607883">
                  <w:pPr>
                    <w:spacing w:line="300" w:lineRule="exact"/>
                  </w:pPr>
                  <w:r>
                    <w:t>Ter 1-3 Föld és emberiség kezdete, Isten áldása, bűn megjelenése</w:t>
                  </w:r>
                </w:p>
              </w:tc>
              <w:tc>
                <w:tcPr>
                  <w:tcW w:w="3414" w:type="dxa"/>
                </w:tcPr>
                <w:p w:rsidR="00114DF8" w:rsidRDefault="00114DF8" w:rsidP="00607883">
                  <w:pPr>
                    <w:spacing w:line="300" w:lineRule="exact"/>
                  </w:pPr>
                  <w:r>
                    <w:t>Ter 12-23 Ábrahám és családjára Isten áldása, de konfliktusok is</w:t>
                  </w:r>
                </w:p>
              </w:tc>
            </w:tr>
            <w:tr w:rsidR="00114DF8" w:rsidTr="00607883">
              <w:tblPrEx>
                <w:tblCellMar>
                  <w:top w:w="0" w:type="dxa"/>
                  <w:bottom w:w="0" w:type="dxa"/>
                </w:tblCellMar>
              </w:tblPrEx>
              <w:tc>
                <w:tcPr>
                  <w:tcW w:w="3413" w:type="dxa"/>
                </w:tcPr>
                <w:p w:rsidR="00114DF8" w:rsidRDefault="00114DF8" w:rsidP="00607883">
                  <w:pPr>
                    <w:spacing w:line="300" w:lineRule="exact"/>
                  </w:pPr>
                  <w:r>
                    <w:t>Ter 4-</w:t>
                  </w:r>
                  <w:smartTag w:uri="urn:schemas-microsoft-com:office:smarttags" w:element="metricconverter">
                    <w:smartTagPr>
                      <w:attr w:name="ProductID" w:val="5 A"/>
                    </w:smartTagPr>
                    <w:r>
                      <w:t>5 A</w:t>
                    </w:r>
                  </w:smartTag>
                  <w:r>
                    <w:t xml:space="preserve"> bűn elterjed a testvéreken keresztül, de az isteni áldás is működik</w:t>
                  </w:r>
                </w:p>
              </w:tc>
              <w:tc>
                <w:tcPr>
                  <w:tcW w:w="3414" w:type="dxa"/>
                </w:tcPr>
                <w:p w:rsidR="00114DF8" w:rsidRDefault="00114DF8" w:rsidP="00607883">
                  <w:pPr>
                    <w:spacing w:line="300" w:lineRule="exact"/>
                  </w:pPr>
                  <w:r>
                    <w:t>Ter 24-27 Az áldás és az ígéret a következő generációkra is érvényes, amíg megszilárdítják a helyüket</w:t>
                  </w:r>
                </w:p>
              </w:tc>
            </w:tr>
            <w:tr w:rsidR="00114DF8" w:rsidTr="00607883">
              <w:tblPrEx>
                <w:tblCellMar>
                  <w:top w:w="0" w:type="dxa"/>
                  <w:bottom w:w="0" w:type="dxa"/>
                </w:tblCellMar>
              </w:tblPrEx>
              <w:tc>
                <w:tcPr>
                  <w:tcW w:w="3413" w:type="dxa"/>
                </w:tcPr>
                <w:p w:rsidR="00114DF8" w:rsidRDefault="00114DF8" w:rsidP="00607883">
                  <w:pPr>
                    <w:spacing w:line="300" w:lineRule="exact"/>
                  </w:pPr>
                  <w:r>
                    <w:t>Ter 6-</w:t>
                  </w:r>
                  <w:smartTag w:uri="urn:schemas-microsoft-com:office:smarttags" w:element="metricconverter">
                    <w:smartTagPr>
                      <w:attr w:name="ProductID" w:val="9 A"/>
                    </w:smartTagPr>
                    <w:r>
                      <w:t>9 A</w:t>
                    </w:r>
                  </w:smartTag>
                  <w:r>
                    <w:t xml:space="preserve"> bűn nagyobb, mint az erény, Isten megtisztítja az emberiséget, újabb áldás Noénak</w:t>
                  </w:r>
                </w:p>
              </w:tc>
              <w:tc>
                <w:tcPr>
                  <w:tcW w:w="3414" w:type="dxa"/>
                </w:tcPr>
                <w:p w:rsidR="00114DF8" w:rsidRDefault="00114DF8" w:rsidP="00607883">
                  <w:pPr>
                    <w:spacing w:line="300" w:lineRule="exact"/>
                  </w:pPr>
                  <w:r>
                    <w:t>Ter 27-</w:t>
                  </w:r>
                  <w:smartTag w:uri="urn:schemas-microsoft-com:office:smarttags" w:element="metricconverter">
                    <w:smartTagPr>
                      <w:attr w:name="ProductID" w:val="36 A"/>
                    </w:smartTagPr>
                    <w:r>
                      <w:t>36 A</w:t>
                    </w:r>
                  </w:smartTag>
                  <w:r>
                    <w:t xml:space="preserve"> Jákobnak adott áldás fokozatosan győzi le a nehézségeket </w:t>
                  </w:r>
                </w:p>
              </w:tc>
            </w:tr>
            <w:tr w:rsidR="00114DF8" w:rsidTr="00607883">
              <w:tblPrEx>
                <w:tblCellMar>
                  <w:top w:w="0" w:type="dxa"/>
                  <w:bottom w:w="0" w:type="dxa"/>
                </w:tblCellMar>
              </w:tblPrEx>
              <w:tc>
                <w:tcPr>
                  <w:tcW w:w="3413" w:type="dxa"/>
                </w:tcPr>
                <w:p w:rsidR="00114DF8" w:rsidRDefault="00114DF8" w:rsidP="00607883">
                  <w:pPr>
                    <w:spacing w:line="300" w:lineRule="exact"/>
                  </w:pPr>
                  <w:r>
                    <w:t xml:space="preserve">Ter 10-11 Isten áldását megújítja, de a szaporodó emberiségben örökre megmarad a bűn is. </w:t>
                  </w:r>
                </w:p>
              </w:tc>
              <w:tc>
                <w:tcPr>
                  <w:tcW w:w="3414" w:type="dxa"/>
                </w:tcPr>
                <w:p w:rsidR="00114DF8" w:rsidRDefault="00114DF8" w:rsidP="00607883">
                  <w:pPr>
                    <w:spacing w:line="300" w:lineRule="exact"/>
                  </w:pPr>
                  <w:r>
                    <w:t>Ter 37-47 (48-50) József a kiválasztott, a nép megmentője, az ígéret-föld téma feltűnik.</w:t>
                  </w:r>
                </w:p>
              </w:tc>
            </w:tr>
          </w:tbl>
          <w:p w:rsidR="00114DF8" w:rsidRDefault="00114DF8" w:rsidP="00607883">
            <w:pPr>
              <w:spacing w:line="300" w:lineRule="exact"/>
            </w:pPr>
          </w:p>
        </w:tc>
      </w:tr>
      <w:tr w:rsidR="00114DF8" w:rsidTr="00607883">
        <w:tblPrEx>
          <w:tblCellMar>
            <w:top w:w="0" w:type="dxa"/>
            <w:bottom w:w="0" w:type="dxa"/>
          </w:tblCellMar>
        </w:tblPrEx>
        <w:tc>
          <w:tcPr>
            <w:tcW w:w="2230" w:type="dxa"/>
          </w:tcPr>
          <w:p w:rsidR="00114DF8" w:rsidRDefault="00114DF8" w:rsidP="00607883">
            <w:pPr>
              <w:spacing w:line="300" w:lineRule="exact"/>
            </w:pPr>
            <w:r>
              <w:t xml:space="preserve">Nagyobb teológiai témák: </w:t>
            </w:r>
          </w:p>
        </w:tc>
        <w:tc>
          <w:tcPr>
            <w:tcW w:w="6982" w:type="dxa"/>
          </w:tcPr>
          <w:p w:rsidR="00114DF8" w:rsidRDefault="00114DF8" w:rsidP="00114DF8">
            <w:pPr>
              <w:numPr>
                <w:ilvl w:val="0"/>
                <w:numId w:val="37"/>
              </w:numPr>
              <w:spacing w:before="20" w:after="0" w:line="300" w:lineRule="exact"/>
              <w:ind w:left="357" w:hanging="357"/>
            </w:pPr>
            <w:r>
              <w:t>Az isteni teremtés és rendje jó</w:t>
            </w:r>
          </w:p>
          <w:p w:rsidR="00114DF8" w:rsidRPr="00BD5BE4" w:rsidRDefault="00114DF8" w:rsidP="00114DF8">
            <w:pPr>
              <w:numPr>
                <w:ilvl w:val="0"/>
                <w:numId w:val="37"/>
              </w:numPr>
              <w:spacing w:before="20" w:after="0" w:line="300" w:lineRule="exact"/>
              <w:ind w:left="357" w:hanging="357"/>
              <w:rPr>
                <w:sz w:val="16"/>
                <w:szCs w:val="16"/>
              </w:rPr>
            </w:pPr>
            <w:r>
              <w:t xml:space="preserve">Az ember Isten képe és szolgája </w:t>
            </w:r>
            <w:r w:rsidRPr="00BD5BE4">
              <w:rPr>
                <w:sz w:val="16"/>
                <w:szCs w:val="16"/>
              </w:rPr>
              <w:t>(1,26-30)</w:t>
            </w:r>
          </w:p>
          <w:p w:rsidR="00114DF8" w:rsidRDefault="00114DF8" w:rsidP="00114DF8">
            <w:pPr>
              <w:numPr>
                <w:ilvl w:val="0"/>
                <w:numId w:val="37"/>
              </w:numPr>
              <w:spacing w:before="20" w:after="0" w:line="300" w:lineRule="exact"/>
              <w:ind w:left="357" w:hanging="357"/>
              <w:rPr>
                <w:sz w:val="16"/>
              </w:rPr>
            </w:pPr>
            <w:r>
              <w:t xml:space="preserve">Isten megáldotta az emberiséget </w:t>
            </w:r>
            <w:r>
              <w:rPr>
                <w:sz w:val="16"/>
              </w:rPr>
              <w:t>(1,21; 1,28; 5,2; 9,1; 12,3; 26,54; 27,29; 48,1-16)</w:t>
            </w:r>
          </w:p>
          <w:p w:rsidR="00114DF8" w:rsidRPr="00BD5BE4" w:rsidRDefault="00114DF8" w:rsidP="00114DF8">
            <w:pPr>
              <w:numPr>
                <w:ilvl w:val="0"/>
                <w:numId w:val="37"/>
              </w:numPr>
              <w:spacing w:before="20" w:after="0" w:line="300" w:lineRule="exact"/>
              <w:ind w:left="357" w:hanging="357"/>
              <w:rPr>
                <w:sz w:val="16"/>
                <w:szCs w:val="16"/>
              </w:rPr>
            </w:pPr>
            <w:r>
              <w:t xml:space="preserve">Isten képes eltörölni a bűnt </w:t>
            </w:r>
            <w:r w:rsidRPr="00BD5BE4">
              <w:rPr>
                <w:sz w:val="16"/>
                <w:szCs w:val="16"/>
              </w:rPr>
              <w:t>(4,1-12)</w:t>
            </w:r>
          </w:p>
          <w:p w:rsidR="00114DF8" w:rsidRDefault="00114DF8" w:rsidP="00114DF8">
            <w:pPr>
              <w:numPr>
                <w:ilvl w:val="0"/>
                <w:numId w:val="37"/>
              </w:numPr>
              <w:spacing w:before="20" w:after="0" w:line="300" w:lineRule="exact"/>
              <w:ind w:left="357" w:hanging="357"/>
            </w:pPr>
            <w:r>
              <w:t xml:space="preserve">Isten büntet és megbocsát </w:t>
            </w:r>
          </w:p>
          <w:p w:rsidR="00114DF8" w:rsidRDefault="00114DF8" w:rsidP="00114DF8">
            <w:pPr>
              <w:numPr>
                <w:ilvl w:val="0"/>
                <w:numId w:val="37"/>
              </w:numPr>
              <w:spacing w:before="20" w:after="0" w:line="300" w:lineRule="exact"/>
              <w:ind w:left="357" w:hanging="357"/>
            </w:pPr>
            <w:r>
              <w:t xml:space="preserve">Izrael Isten választott népe </w:t>
            </w:r>
            <w:r w:rsidRPr="00C26698">
              <w:rPr>
                <w:sz w:val="16"/>
                <w:szCs w:val="16"/>
              </w:rPr>
              <w:t>(12,1-3; 15,1-6; 17,1-8; 28,10-22)</w:t>
            </w:r>
          </w:p>
          <w:p w:rsidR="00114DF8" w:rsidRPr="00C26698" w:rsidRDefault="00114DF8" w:rsidP="00114DF8">
            <w:pPr>
              <w:numPr>
                <w:ilvl w:val="0"/>
                <w:numId w:val="37"/>
              </w:numPr>
              <w:spacing w:before="20" w:after="0" w:line="300" w:lineRule="exact"/>
              <w:ind w:left="357" w:hanging="357"/>
              <w:rPr>
                <w:sz w:val="16"/>
                <w:szCs w:val="16"/>
              </w:rPr>
            </w:pPr>
            <w:r>
              <w:t xml:space="preserve">A történelem Isten ígéreteinek története </w:t>
            </w:r>
            <w:r w:rsidRPr="00C26698">
              <w:rPr>
                <w:sz w:val="16"/>
                <w:szCs w:val="16"/>
              </w:rPr>
              <w:t>(27,27-29; 35,10-12)</w:t>
            </w:r>
          </w:p>
          <w:p w:rsidR="00114DF8" w:rsidRDefault="00114DF8" w:rsidP="00114DF8">
            <w:pPr>
              <w:numPr>
                <w:ilvl w:val="0"/>
                <w:numId w:val="37"/>
              </w:numPr>
              <w:spacing w:before="20" w:after="0" w:line="300" w:lineRule="exact"/>
              <w:ind w:left="357" w:hanging="357"/>
            </w:pPr>
            <w:r>
              <w:t xml:space="preserve">Isten a görbe úton is egyenesen ír </w:t>
            </w:r>
            <w:r w:rsidRPr="00C26698">
              <w:rPr>
                <w:sz w:val="16"/>
                <w:szCs w:val="16"/>
              </w:rPr>
              <w:t>(25,27-34; 27,1-45)</w:t>
            </w:r>
          </w:p>
          <w:p w:rsidR="00114DF8" w:rsidRPr="00C26698" w:rsidRDefault="00114DF8" w:rsidP="00114DF8">
            <w:pPr>
              <w:numPr>
                <w:ilvl w:val="0"/>
                <w:numId w:val="37"/>
              </w:numPr>
              <w:spacing w:before="20" w:after="0" w:line="300" w:lineRule="exact"/>
              <w:ind w:left="357" w:hanging="357"/>
              <w:rPr>
                <w:sz w:val="16"/>
                <w:szCs w:val="16"/>
              </w:rPr>
            </w:pPr>
            <w:r>
              <w:t xml:space="preserve">A Teremtés a hit története </w:t>
            </w:r>
            <w:r w:rsidRPr="00C26698">
              <w:rPr>
                <w:sz w:val="16"/>
                <w:szCs w:val="16"/>
              </w:rPr>
              <w:t>(15,1-6)</w:t>
            </w:r>
          </w:p>
          <w:p w:rsidR="00114DF8" w:rsidRDefault="00114DF8" w:rsidP="00114DF8">
            <w:pPr>
              <w:numPr>
                <w:ilvl w:val="0"/>
                <w:numId w:val="37"/>
              </w:numPr>
              <w:spacing w:before="20" w:after="0" w:line="300" w:lineRule="exact"/>
              <w:ind w:left="357" w:hanging="357"/>
            </w:pPr>
            <w:r>
              <w:t xml:space="preserve">Ne feledd az áldás fontosságát! </w:t>
            </w:r>
            <w:r w:rsidRPr="00C26698">
              <w:rPr>
                <w:sz w:val="16"/>
                <w:szCs w:val="16"/>
              </w:rPr>
              <w:t>(2,1-3)</w:t>
            </w:r>
          </w:p>
        </w:tc>
      </w:tr>
      <w:tr w:rsidR="00114DF8" w:rsidTr="00607883">
        <w:tblPrEx>
          <w:tblCellMar>
            <w:top w:w="0" w:type="dxa"/>
            <w:bottom w:w="0" w:type="dxa"/>
          </w:tblCellMar>
        </w:tblPrEx>
        <w:tc>
          <w:tcPr>
            <w:tcW w:w="2230" w:type="dxa"/>
          </w:tcPr>
          <w:p w:rsidR="00114DF8" w:rsidRDefault="00114DF8" w:rsidP="00607883">
            <w:r>
              <w:t>Teremtés könyve magyarázata:</w:t>
            </w:r>
          </w:p>
        </w:tc>
        <w:tc>
          <w:tcPr>
            <w:tcW w:w="6982" w:type="dxa"/>
          </w:tcPr>
          <w:p w:rsidR="00114DF8" w:rsidRDefault="00114DF8" w:rsidP="00114DF8">
            <w:pPr>
              <w:numPr>
                <w:ilvl w:val="0"/>
                <w:numId w:val="5"/>
              </w:numPr>
              <w:spacing w:after="0" w:line="240" w:lineRule="auto"/>
            </w:pPr>
            <w:r>
              <w:t>Könnyű olvasni, nehéz megérteni – az egyház igyekezett meghatározni a történetek értelmét, a kritikai olvasat számos nehézséget tárt fel.</w:t>
            </w:r>
          </w:p>
          <w:p w:rsidR="00114DF8" w:rsidRDefault="00114DF8" w:rsidP="00114DF8">
            <w:pPr>
              <w:numPr>
                <w:ilvl w:val="0"/>
                <w:numId w:val="5"/>
              </w:numPr>
              <w:spacing w:before="120" w:after="0" w:line="240" w:lineRule="auto"/>
              <w:ind w:left="714" w:hanging="357"/>
            </w:pPr>
            <w:r>
              <w:t xml:space="preserve">A Teremtés korai zsidó olvasata (Kr.e.100-Kr.u. 100) a következő művekben: Szofoniás; 8. zsoltár; Apokrif könyvek: Jubileumok könyve, </w:t>
            </w:r>
            <w:r w:rsidRPr="00492B17">
              <w:rPr>
                <w:shd w:val="clear" w:color="auto" w:fill="FFFFFF"/>
              </w:rPr>
              <w:t>Kr.e. 1.sz. -</w:t>
            </w:r>
            <w:r>
              <w:t xml:space="preserve"> 12 pátriárka testamentuma, Hénok könyve Ádám és Éva élete; Qumrán szövegek: 1.2.6.8. barlang, nem teljes Jubileumok könyve, 1.2.3.11. barlang , Genezis Apokrifon; Alexandriai Philón: A törvény magyarázata - A világ, Ábrahám, Izsák, Jákob és József teremtéséről - A törvények allegóriája - Kérdések és válaszok a teremtésről. </w:t>
            </w:r>
          </w:p>
          <w:p w:rsidR="00114DF8" w:rsidRDefault="00114DF8" w:rsidP="00607883">
            <w:pPr>
              <w:ind w:left="360"/>
            </w:pPr>
            <w:r>
              <w:t xml:space="preserve">      Josephus Flavius (Kr.u. 66): Zsidó régiségek</w:t>
            </w:r>
          </w:p>
          <w:p w:rsidR="00114DF8" w:rsidRDefault="00114DF8" w:rsidP="00114DF8">
            <w:pPr>
              <w:numPr>
                <w:ilvl w:val="0"/>
                <w:numId w:val="5"/>
              </w:numPr>
              <w:spacing w:before="120" w:after="0" w:line="240" w:lineRule="auto"/>
              <w:ind w:left="714" w:hanging="357"/>
            </w:pPr>
            <w:r>
              <w:t>Teremtés és az ÚSZ születése: Jézus prédikációja épít a Teremtés könyvére, „kezdetben nem így volt”, Ábrahám személye, 38 közvetlen utalás a Teremtés könyvére, Melkizedek (Zsid), megigazulás, (Róm, Gal) Krisztus az új Ádám (Ter 2, Róm 5).</w:t>
            </w:r>
          </w:p>
          <w:p w:rsidR="00114DF8" w:rsidRDefault="00114DF8" w:rsidP="00114DF8">
            <w:pPr>
              <w:numPr>
                <w:ilvl w:val="0"/>
                <w:numId w:val="5"/>
              </w:numPr>
              <w:spacing w:before="120" w:after="0" w:line="240" w:lineRule="auto"/>
              <w:ind w:left="714" w:hanging="357"/>
            </w:pPr>
            <w:r>
              <w:t>Ókeresztény egyházatyák kora (2-12.sz.) tipologikus exegézis</w:t>
            </w:r>
          </w:p>
          <w:p w:rsidR="00114DF8" w:rsidRDefault="00114DF8" w:rsidP="00607883">
            <w:r>
              <w:t>A szövegek több szintű magyarázata:</w:t>
            </w:r>
          </w:p>
          <w:p w:rsidR="00114DF8" w:rsidRDefault="00114DF8" w:rsidP="00114DF8">
            <w:pPr>
              <w:numPr>
                <w:ilvl w:val="1"/>
                <w:numId w:val="5"/>
              </w:numPr>
              <w:spacing w:after="0" w:line="240" w:lineRule="auto"/>
            </w:pPr>
            <w:r>
              <w:t>betű szerinti,</w:t>
            </w:r>
          </w:p>
          <w:p w:rsidR="00114DF8" w:rsidRDefault="00114DF8" w:rsidP="00114DF8">
            <w:pPr>
              <w:numPr>
                <w:ilvl w:val="1"/>
                <w:numId w:val="5"/>
              </w:numPr>
              <w:spacing w:after="0" w:line="240" w:lineRule="auto"/>
            </w:pPr>
            <w:r>
              <w:t>lelki, morális,</w:t>
            </w:r>
          </w:p>
          <w:p w:rsidR="00114DF8" w:rsidRDefault="00114DF8" w:rsidP="00114DF8">
            <w:pPr>
              <w:numPr>
                <w:ilvl w:val="1"/>
                <w:numId w:val="5"/>
              </w:numPr>
              <w:spacing w:after="0" w:line="240" w:lineRule="auto"/>
            </w:pPr>
            <w:r w:rsidRPr="00492B17">
              <w:rPr>
                <w:shd w:val="clear" w:color="auto" w:fill="FFFFFF"/>
              </w:rPr>
              <w:t xml:space="preserve">anagógikus </w:t>
            </w:r>
            <w:r>
              <w:t xml:space="preserve">értelem. </w:t>
            </w:r>
          </w:p>
          <w:p w:rsidR="00114DF8" w:rsidRDefault="00114DF8" w:rsidP="00607883">
            <w:r>
              <w:t>Liturgikus használat: Didaché, Apostoli konstitúciók, Didascalia</w:t>
            </w:r>
          </w:p>
          <w:p w:rsidR="00114DF8" w:rsidRDefault="00114DF8" w:rsidP="00114DF8">
            <w:pPr>
              <w:numPr>
                <w:ilvl w:val="1"/>
                <w:numId w:val="5"/>
              </w:numPr>
              <w:spacing w:after="0" w:line="240" w:lineRule="auto"/>
            </w:pPr>
            <w:r>
              <w:t xml:space="preserve">keresztelési liturgia képei </w:t>
            </w:r>
          </w:p>
          <w:p w:rsidR="00114DF8" w:rsidRDefault="00114DF8" w:rsidP="00114DF8">
            <w:pPr>
              <w:numPr>
                <w:ilvl w:val="1"/>
                <w:numId w:val="5"/>
              </w:numPr>
              <w:spacing w:after="0" w:line="240" w:lineRule="auto"/>
            </w:pPr>
            <w:r>
              <w:t>Ágoston: szombat utalások</w:t>
            </w:r>
          </w:p>
          <w:p w:rsidR="00114DF8" w:rsidRDefault="00114DF8" w:rsidP="00114DF8">
            <w:pPr>
              <w:numPr>
                <w:ilvl w:val="1"/>
                <w:numId w:val="5"/>
              </w:numPr>
              <w:spacing w:after="0" w:line="240" w:lineRule="auto"/>
            </w:pPr>
            <w:r>
              <w:t xml:space="preserve"> Hexamenon utalásai, </w:t>
            </w:r>
          </w:p>
          <w:p w:rsidR="00114DF8" w:rsidRDefault="00114DF8" w:rsidP="00114DF8">
            <w:pPr>
              <w:numPr>
                <w:ilvl w:val="1"/>
                <w:numId w:val="5"/>
              </w:numPr>
              <w:spacing w:after="0" w:line="240" w:lineRule="auto"/>
            </w:pPr>
            <w:r>
              <w:t>Órigenésztől teológiai exegézis Kommentárok</w:t>
            </w:r>
          </w:p>
          <w:p w:rsidR="00114DF8" w:rsidRDefault="00114DF8" w:rsidP="00114DF8">
            <w:pPr>
              <w:numPr>
                <w:ilvl w:val="0"/>
                <w:numId w:val="5"/>
              </w:numPr>
              <w:spacing w:before="120" w:after="0" w:line="240" w:lineRule="auto"/>
              <w:ind w:left="714" w:hanging="357"/>
            </w:pPr>
            <w:r>
              <w:t xml:space="preserve">Középkori fejlődés: </w:t>
            </w:r>
          </w:p>
          <w:p w:rsidR="00114DF8" w:rsidRDefault="00114DF8" w:rsidP="00114DF8">
            <w:pPr>
              <w:numPr>
                <w:ilvl w:val="1"/>
                <w:numId w:val="5"/>
              </w:numPr>
              <w:spacing w:after="0" w:line="240" w:lineRule="auto"/>
            </w:pPr>
            <w:r>
              <w:t xml:space="preserve"> Sevillai Izidor</w:t>
            </w:r>
          </w:p>
          <w:p w:rsidR="00114DF8" w:rsidRDefault="00114DF8" w:rsidP="00114DF8">
            <w:pPr>
              <w:numPr>
                <w:ilvl w:val="1"/>
                <w:numId w:val="5"/>
              </w:numPr>
              <w:spacing w:after="0" w:line="240" w:lineRule="auto"/>
            </w:pPr>
            <w:r>
              <w:t xml:space="preserve"> Glossa Ordinaria</w:t>
            </w:r>
          </w:p>
          <w:p w:rsidR="00114DF8" w:rsidRDefault="00114DF8" w:rsidP="00114DF8">
            <w:pPr>
              <w:numPr>
                <w:ilvl w:val="1"/>
                <w:numId w:val="5"/>
              </w:numPr>
              <w:spacing w:after="0" w:line="240" w:lineRule="auto"/>
            </w:pPr>
            <w:r>
              <w:t>Lectio Divina</w:t>
            </w:r>
          </w:p>
          <w:p w:rsidR="00114DF8" w:rsidRDefault="00114DF8" w:rsidP="00114DF8">
            <w:pPr>
              <w:numPr>
                <w:ilvl w:val="0"/>
                <w:numId w:val="5"/>
              </w:numPr>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0"/>
            </w:tblGrid>
            <w:tr w:rsidR="00114DF8" w:rsidTr="00607883">
              <w:tblPrEx>
                <w:tblCellMar>
                  <w:top w:w="0" w:type="dxa"/>
                  <w:bottom w:w="0" w:type="dxa"/>
                </w:tblCellMar>
              </w:tblPrEx>
              <w:tc>
                <w:tcPr>
                  <w:tcW w:w="6827" w:type="dxa"/>
                </w:tcPr>
                <w:p w:rsidR="00114DF8" w:rsidRDefault="00114DF8" w:rsidP="00607883">
                  <w:r>
                    <w:t>Forrás-kritika – reneszánsz és reformkortól</w:t>
                  </w:r>
                </w:p>
              </w:tc>
            </w:tr>
            <w:tr w:rsidR="00114DF8" w:rsidTr="00607883">
              <w:tblPrEx>
                <w:tblCellMar>
                  <w:top w:w="0" w:type="dxa"/>
                  <w:bottom w:w="0" w:type="dxa"/>
                </w:tblCellMar>
              </w:tblPrEx>
              <w:tc>
                <w:tcPr>
                  <w:tcW w:w="6827" w:type="dxa"/>
                </w:tcPr>
                <w:p w:rsidR="00114DF8" w:rsidRDefault="00114DF8" w:rsidP="00607883">
                  <w:r>
                    <w:t>J,E,D,P források kormeghatározása</w:t>
                  </w:r>
                </w:p>
              </w:tc>
            </w:tr>
            <w:tr w:rsidR="00114DF8" w:rsidTr="00607883">
              <w:tblPrEx>
                <w:tblCellMar>
                  <w:top w:w="0" w:type="dxa"/>
                  <w:bottom w:w="0" w:type="dxa"/>
                </w:tblCellMar>
              </w:tblPrEx>
              <w:tc>
                <w:tcPr>
                  <w:tcW w:w="6827" w:type="dxa"/>
                </w:tcPr>
                <w:p w:rsidR="00114DF8" w:rsidRDefault="00114DF8" w:rsidP="00607883">
                  <w:r>
                    <w:t>Hermann Gunkel: Forma-kritika</w:t>
                  </w:r>
                </w:p>
              </w:tc>
            </w:tr>
            <w:tr w:rsidR="00114DF8" w:rsidTr="00607883">
              <w:tblPrEx>
                <w:tblCellMar>
                  <w:top w:w="0" w:type="dxa"/>
                  <w:bottom w:w="0" w:type="dxa"/>
                </w:tblCellMar>
              </w:tblPrEx>
              <w:tc>
                <w:tcPr>
                  <w:tcW w:w="6827" w:type="dxa"/>
                </w:tcPr>
                <w:p w:rsidR="00114DF8" w:rsidRDefault="00114DF8" w:rsidP="00607883">
                  <w:r>
                    <w:t xml:space="preserve">Más kritikai módszerek: Martin Noth, Gerhard von Rad </w:t>
                  </w:r>
                </w:p>
              </w:tc>
            </w:tr>
            <w:tr w:rsidR="00114DF8" w:rsidTr="00607883">
              <w:tblPrEx>
                <w:tblCellMar>
                  <w:top w:w="0" w:type="dxa"/>
                  <w:bottom w:w="0" w:type="dxa"/>
                </w:tblCellMar>
              </w:tblPrEx>
              <w:tc>
                <w:tcPr>
                  <w:tcW w:w="6827" w:type="dxa"/>
                </w:tcPr>
                <w:p w:rsidR="00114DF8" w:rsidRDefault="00114DF8" w:rsidP="00607883">
                  <w:r>
                    <w:t xml:space="preserve">Irodalmi módszerek: </w:t>
                  </w:r>
                </w:p>
                <w:p w:rsidR="00114DF8" w:rsidRDefault="00114DF8" w:rsidP="00607883">
                  <w:r>
                    <w:t>retorika kritika, narratív exegézis, strukturalizmus</w:t>
                  </w:r>
                </w:p>
              </w:tc>
            </w:tr>
            <w:tr w:rsidR="00114DF8" w:rsidTr="00607883">
              <w:tblPrEx>
                <w:tblCellMar>
                  <w:top w:w="0" w:type="dxa"/>
                  <w:bottom w:w="0" w:type="dxa"/>
                </w:tblCellMar>
              </w:tblPrEx>
              <w:tc>
                <w:tcPr>
                  <w:tcW w:w="6827" w:type="dxa"/>
                </w:tcPr>
                <w:p w:rsidR="00114DF8" w:rsidRDefault="00114DF8" w:rsidP="00607883">
                  <w:r>
                    <w:t>Kontextuális módszerek: feminista, felszabadítási teológia, fundamentális, kánon kritikai, zsidó magyarázatok, keresztény egyházon belüli magyarázatok.</w:t>
                  </w:r>
                </w:p>
              </w:tc>
            </w:tr>
          </w:tbl>
          <w:p w:rsidR="00114DF8" w:rsidRDefault="00114DF8" w:rsidP="00114DF8">
            <w:pPr>
              <w:numPr>
                <w:ilvl w:val="0"/>
                <w:numId w:val="5"/>
              </w:numPr>
              <w:spacing w:after="0" w:line="240" w:lineRule="auto"/>
            </w:pPr>
          </w:p>
        </w:tc>
      </w:tr>
    </w:tbl>
    <w:p w:rsidR="00114DF8" w:rsidRDefault="00114DF8" w:rsidP="00114DF8"/>
    <w:p w:rsidR="00114DF8" w:rsidRPr="005F4E94" w:rsidRDefault="00114DF8" w:rsidP="00114DF8">
      <w:pPr>
        <w:jc w:val="center"/>
        <w:rPr>
          <w:b/>
          <w:bCs/>
          <w:caps/>
          <w:sz w:val="32"/>
          <w:szCs w:val="32"/>
        </w:rPr>
      </w:pPr>
      <w:r>
        <w:br w:type="page"/>
      </w:r>
      <w:r w:rsidRPr="005F4E94">
        <w:rPr>
          <w:b/>
          <w:bCs/>
          <w:caps/>
          <w:sz w:val="32"/>
          <w:szCs w:val="32"/>
        </w:rPr>
        <w:t>Kivonulás könyve</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8"/>
        <w:gridCol w:w="6854"/>
      </w:tblGrid>
      <w:tr w:rsidR="00114DF8" w:rsidTr="00607883">
        <w:tblPrEx>
          <w:tblCellMar>
            <w:top w:w="0" w:type="dxa"/>
            <w:bottom w:w="0" w:type="dxa"/>
          </w:tblCellMar>
        </w:tblPrEx>
        <w:tc>
          <w:tcPr>
            <w:tcW w:w="2230" w:type="dxa"/>
          </w:tcPr>
          <w:p w:rsidR="00114DF8" w:rsidRDefault="00114DF8" w:rsidP="00607883">
            <w:pPr>
              <w:spacing w:line="300" w:lineRule="exact"/>
            </w:pPr>
            <w:r>
              <w:t>Könyv neve, keletkezése</w:t>
            </w:r>
          </w:p>
        </w:tc>
        <w:tc>
          <w:tcPr>
            <w:tcW w:w="6982" w:type="dxa"/>
          </w:tcPr>
          <w:p w:rsidR="00114DF8" w:rsidRDefault="00114DF8" w:rsidP="00607883">
            <w:pPr>
              <w:spacing w:line="300" w:lineRule="exact"/>
              <w:jc w:val="both"/>
            </w:pPr>
            <w:r>
              <w:t xml:space="preserve">Héber név: </w:t>
            </w:r>
            <w:r w:rsidRPr="00592EC7">
              <w:rPr>
                <w:i/>
              </w:rPr>
              <w:t>„Elle semot”</w:t>
            </w:r>
            <w:r>
              <w:t xml:space="preserve"> – ezek a nevek (kezdő szavak)</w:t>
            </w:r>
          </w:p>
          <w:p w:rsidR="00114DF8" w:rsidRDefault="00114DF8" w:rsidP="00607883">
            <w:pPr>
              <w:spacing w:line="300" w:lineRule="exact"/>
              <w:jc w:val="both"/>
            </w:pPr>
            <w:r>
              <w:t xml:space="preserve">Kr.e. 6.sz. P. redaktor által szerkesztett, </w:t>
            </w:r>
          </w:p>
          <w:p w:rsidR="00114DF8" w:rsidRDefault="00114DF8" w:rsidP="00607883">
            <w:pPr>
              <w:spacing w:line="300" w:lineRule="exact"/>
              <w:jc w:val="both"/>
            </w:pPr>
            <w:r>
              <w:t>Különböző hagyományokból (J,E, P) összeállítva.</w:t>
            </w:r>
          </w:p>
        </w:tc>
      </w:tr>
      <w:tr w:rsidR="00114DF8" w:rsidTr="00607883">
        <w:tblPrEx>
          <w:tblCellMar>
            <w:top w:w="0" w:type="dxa"/>
            <w:bottom w:w="0" w:type="dxa"/>
          </w:tblCellMar>
        </w:tblPrEx>
        <w:tc>
          <w:tcPr>
            <w:tcW w:w="2230" w:type="dxa"/>
          </w:tcPr>
          <w:p w:rsidR="00114DF8" w:rsidRDefault="00114DF8" w:rsidP="00607883">
            <w:pPr>
              <w:spacing w:line="300" w:lineRule="exact"/>
            </w:pPr>
            <w:r>
              <w:t>Tartalma</w:t>
            </w:r>
          </w:p>
          <w:p w:rsidR="00114DF8" w:rsidRDefault="00114DF8" w:rsidP="00607883">
            <w:pPr>
              <w:spacing w:line="300" w:lineRule="exact"/>
            </w:pPr>
            <w:r>
              <w:t>Műfajok</w:t>
            </w:r>
          </w:p>
          <w:p w:rsidR="00114DF8" w:rsidRDefault="00114DF8" w:rsidP="00607883">
            <w:pPr>
              <w:spacing w:line="300" w:lineRule="exact"/>
            </w:pPr>
            <w:r>
              <w:t>Szerzők:</w:t>
            </w:r>
          </w:p>
        </w:tc>
        <w:tc>
          <w:tcPr>
            <w:tcW w:w="6982" w:type="dxa"/>
          </w:tcPr>
          <w:p w:rsidR="00114DF8" w:rsidRDefault="00114DF8" w:rsidP="00607883">
            <w:pPr>
              <w:spacing w:line="300" w:lineRule="exact"/>
              <w:jc w:val="both"/>
            </w:pPr>
            <w:r>
              <w:t xml:space="preserve">Egyiptomból való szabadulás, Sínai törvényadás, pusztai vándorlás </w:t>
            </w:r>
          </w:p>
          <w:p w:rsidR="00114DF8" w:rsidRDefault="00114DF8" w:rsidP="00607883">
            <w:pPr>
              <w:spacing w:line="300" w:lineRule="exact"/>
              <w:jc w:val="both"/>
            </w:pPr>
            <w:r>
              <w:t>Népies műfajok, Izrael önértelmezését segítik</w:t>
            </w:r>
          </w:p>
          <w:p w:rsidR="00114DF8" w:rsidRDefault="00114DF8" w:rsidP="00607883">
            <w:pPr>
              <w:spacing w:line="300" w:lineRule="exact"/>
              <w:jc w:val="both"/>
            </w:pPr>
            <w:r>
              <w:t xml:space="preserve">J </w:t>
            </w:r>
            <w:r w:rsidRPr="00592EC7">
              <w:rPr>
                <w:sz w:val="16"/>
                <w:szCs w:val="16"/>
              </w:rPr>
              <w:t>(Kr.e.10.sz.)</w:t>
            </w:r>
            <w:r>
              <w:t xml:space="preserve"> - Salamon korában</w:t>
            </w:r>
          </w:p>
          <w:p w:rsidR="00114DF8" w:rsidRDefault="00114DF8" w:rsidP="00607883">
            <w:pPr>
              <w:spacing w:line="300" w:lineRule="exact"/>
              <w:jc w:val="both"/>
            </w:pPr>
            <w:r>
              <w:t xml:space="preserve">E </w:t>
            </w:r>
            <w:r w:rsidRPr="00592EC7">
              <w:rPr>
                <w:sz w:val="16"/>
                <w:szCs w:val="16"/>
              </w:rPr>
              <w:t>(Kr.e. 9.sz.)</w:t>
            </w:r>
            <w:r>
              <w:t xml:space="preserve"> - a pusztai vándorlás idejét írja meg</w:t>
            </w:r>
          </w:p>
          <w:p w:rsidR="00114DF8" w:rsidRPr="00663A45" w:rsidRDefault="00114DF8" w:rsidP="00607883">
            <w:pPr>
              <w:spacing w:line="300" w:lineRule="exact"/>
              <w:rPr>
                <w:spacing w:val="-4"/>
              </w:rPr>
            </w:pPr>
            <w:r>
              <w:t xml:space="preserve">P </w:t>
            </w:r>
            <w:r w:rsidRPr="00592EC7">
              <w:rPr>
                <w:sz w:val="16"/>
                <w:szCs w:val="16"/>
              </w:rPr>
              <w:t>(Kr.e.6.sz.)</w:t>
            </w:r>
            <w:r>
              <w:t xml:space="preserve"> - </w:t>
            </w:r>
            <w:r w:rsidRPr="00663A45">
              <w:rPr>
                <w:spacing w:val="-4"/>
              </w:rPr>
              <w:t>régi anyagok felhasználásával írja meg a kivonulás történetét.</w:t>
            </w:r>
          </w:p>
          <w:p w:rsidR="00114DF8" w:rsidRDefault="00114DF8" w:rsidP="00607883">
            <w:pPr>
              <w:spacing w:line="300" w:lineRule="exact"/>
              <w:jc w:val="both"/>
            </w:pPr>
            <w:r>
              <w:t xml:space="preserve">Független hagyományok </w:t>
            </w:r>
          </w:p>
        </w:tc>
      </w:tr>
      <w:tr w:rsidR="00114DF8" w:rsidTr="00607883">
        <w:tblPrEx>
          <w:tblCellMar>
            <w:top w:w="0" w:type="dxa"/>
            <w:bottom w:w="0" w:type="dxa"/>
          </w:tblCellMar>
        </w:tblPrEx>
        <w:tc>
          <w:tcPr>
            <w:tcW w:w="2230" w:type="dxa"/>
          </w:tcPr>
          <w:p w:rsidR="00114DF8" w:rsidRDefault="00114DF8" w:rsidP="00607883">
            <w:pPr>
              <w:spacing w:line="300" w:lineRule="exact"/>
            </w:pPr>
            <w:r>
              <w:t>Nagyobb teológiai témák</w:t>
            </w:r>
          </w:p>
        </w:tc>
        <w:tc>
          <w:tcPr>
            <w:tcW w:w="6982" w:type="dxa"/>
          </w:tcPr>
          <w:p w:rsidR="00114DF8" w:rsidRDefault="00114DF8" w:rsidP="00114DF8">
            <w:pPr>
              <w:numPr>
                <w:ilvl w:val="0"/>
                <w:numId w:val="6"/>
              </w:numPr>
              <w:spacing w:after="0" w:line="300" w:lineRule="exact"/>
            </w:pPr>
            <w:r>
              <w:t>Isten jelenléte 2,23-24</w:t>
            </w:r>
          </w:p>
          <w:p w:rsidR="00114DF8" w:rsidRDefault="00114DF8" w:rsidP="00114DF8">
            <w:pPr>
              <w:numPr>
                <w:ilvl w:val="0"/>
                <w:numId w:val="6"/>
              </w:numPr>
              <w:spacing w:after="0" w:line="300" w:lineRule="exact"/>
            </w:pPr>
            <w:r>
              <w:t>Szabadítás</w:t>
            </w:r>
          </w:p>
          <w:p w:rsidR="00114DF8" w:rsidRDefault="00114DF8" w:rsidP="00114DF8">
            <w:pPr>
              <w:numPr>
                <w:ilvl w:val="0"/>
                <w:numId w:val="6"/>
              </w:numPr>
              <w:spacing w:after="0" w:line="300" w:lineRule="exact"/>
            </w:pPr>
            <w:r>
              <w:t>Isten tisztelete</w:t>
            </w:r>
          </w:p>
          <w:p w:rsidR="00114DF8" w:rsidRDefault="00114DF8" w:rsidP="00114DF8">
            <w:pPr>
              <w:numPr>
                <w:ilvl w:val="0"/>
                <w:numId w:val="6"/>
              </w:numPr>
              <w:spacing w:after="0" w:line="300" w:lineRule="exact"/>
            </w:pPr>
            <w:r>
              <w:t>Szövetség</w:t>
            </w:r>
          </w:p>
          <w:p w:rsidR="00114DF8" w:rsidRDefault="00114DF8" w:rsidP="00114DF8">
            <w:pPr>
              <w:numPr>
                <w:ilvl w:val="0"/>
                <w:numId w:val="6"/>
              </w:numPr>
              <w:spacing w:after="0" w:line="300" w:lineRule="exact"/>
            </w:pPr>
            <w:r>
              <w:t>Törvény a szövetségi hűség jele</w:t>
            </w:r>
          </w:p>
          <w:p w:rsidR="00114DF8" w:rsidRDefault="00114DF8" w:rsidP="00114DF8">
            <w:pPr>
              <w:numPr>
                <w:ilvl w:val="0"/>
                <w:numId w:val="6"/>
              </w:numPr>
              <w:spacing w:after="0" w:line="300" w:lineRule="exact"/>
            </w:pPr>
            <w:r>
              <w:t>Prófécia</w:t>
            </w:r>
          </w:p>
          <w:p w:rsidR="00114DF8" w:rsidRDefault="00114DF8" w:rsidP="00114DF8">
            <w:pPr>
              <w:numPr>
                <w:ilvl w:val="0"/>
                <w:numId w:val="6"/>
              </w:numPr>
              <w:spacing w:after="0" w:line="300" w:lineRule="exact"/>
            </w:pPr>
            <w:r>
              <w:t>Jahve a történelem ura</w:t>
            </w:r>
          </w:p>
          <w:p w:rsidR="00114DF8" w:rsidRDefault="00114DF8" w:rsidP="00114DF8">
            <w:pPr>
              <w:numPr>
                <w:ilvl w:val="0"/>
                <w:numId w:val="6"/>
              </w:numPr>
              <w:spacing w:after="0" w:line="300" w:lineRule="exact"/>
            </w:pPr>
            <w:r>
              <w:t>Jahve isteni szabadító</w:t>
            </w:r>
          </w:p>
          <w:p w:rsidR="00114DF8" w:rsidRDefault="00114DF8" w:rsidP="00114DF8">
            <w:pPr>
              <w:numPr>
                <w:ilvl w:val="0"/>
                <w:numId w:val="6"/>
              </w:numPr>
              <w:spacing w:after="0" w:line="300" w:lineRule="exact"/>
            </w:pPr>
            <w:r>
              <w:t>A szövetség közvetítő jellege</w:t>
            </w:r>
          </w:p>
          <w:p w:rsidR="00114DF8" w:rsidRDefault="00114DF8" w:rsidP="00114DF8">
            <w:pPr>
              <w:numPr>
                <w:ilvl w:val="0"/>
                <w:numId w:val="6"/>
              </w:numPr>
              <w:spacing w:after="0" w:line="300" w:lineRule="exact"/>
            </w:pPr>
            <w:r>
              <w:t>Panasz és engedetlenség</w:t>
            </w:r>
          </w:p>
          <w:p w:rsidR="00114DF8" w:rsidRDefault="00114DF8" w:rsidP="00114DF8">
            <w:pPr>
              <w:numPr>
                <w:ilvl w:val="0"/>
                <w:numId w:val="6"/>
              </w:numPr>
              <w:spacing w:after="0" w:line="300" w:lineRule="exact"/>
            </w:pPr>
            <w:r>
              <w:t>A nők szerepe</w:t>
            </w:r>
          </w:p>
          <w:p w:rsidR="00114DF8" w:rsidRDefault="00114DF8" w:rsidP="00114DF8">
            <w:pPr>
              <w:numPr>
                <w:ilvl w:val="0"/>
                <w:numId w:val="6"/>
              </w:numPr>
              <w:spacing w:after="0" w:line="300" w:lineRule="exact"/>
            </w:pPr>
            <w:r>
              <w:t>Az emlékezet kihívása</w:t>
            </w:r>
          </w:p>
        </w:tc>
      </w:tr>
      <w:tr w:rsidR="00114DF8" w:rsidTr="00607883">
        <w:tblPrEx>
          <w:tblCellMar>
            <w:top w:w="0" w:type="dxa"/>
            <w:bottom w:w="0" w:type="dxa"/>
          </w:tblCellMar>
        </w:tblPrEx>
        <w:tc>
          <w:tcPr>
            <w:tcW w:w="2230" w:type="dxa"/>
          </w:tcPr>
          <w:p w:rsidR="00114DF8" w:rsidRDefault="00114DF8" w:rsidP="00607883">
            <w:pPr>
              <w:spacing w:line="300" w:lineRule="exact"/>
            </w:pPr>
            <w:r>
              <w:t>Eredeti történeti háttér</w:t>
            </w:r>
          </w:p>
        </w:tc>
        <w:tc>
          <w:tcPr>
            <w:tcW w:w="6982" w:type="dxa"/>
          </w:tcPr>
          <w:p w:rsidR="00114DF8" w:rsidRDefault="00114DF8" w:rsidP="00607883">
            <w:pPr>
              <w:spacing w:line="300" w:lineRule="exact"/>
            </w:pPr>
            <w:r>
              <w:t>Kivonulás II. Ramses (Kr.e. 1290-1224) – apiruk – 1,11- fővárosa Avaris, a Nílus deltavidékén</w:t>
            </w:r>
          </w:p>
        </w:tc>
      </w:tr>
      <w:tr w:rsidR="00114DF8" w:rsidTr="00607883">
        <w:tblPrEx>
          <w:tblCellMar>
            <w:top w:w="0" w:type="dxa"/>
            <w:bottom w:w="0" w:type="dxa"/>
          </w:tblCellMar>
        </w:tblPrEx>
        <w:tc>
          <w:tcPr>
            <w:tcW w:w="2230" w:type="dxa"/>
          </w:tcPr>
          <w:p w:rsidR="00114DF8" w:rsidRDefault="00114DF8" w:rsidP="00607883">
            <w:pPr>
              <w:spacing w:line="300" w:lineRule="exact"/>
            </w:pPr>
            <w:r>
              <w:t>Kánoni intertextualitás</w:t>
            </w:r>
          </w:p>
        </w:tc>
        <w:tc>
          <w:tcPr>
            <w:tcW w:w="6982" w:type="dxa"/>
          </w:tcPr>
          <w:p w:rsidR="00114DF8" w:rsidRDefault="00114DF8" w:rsidP="00114DF8">
            <w:pPr>
              <w:numPr>
                <w:ilvl w:val="0"/>
                <w:numId w:val="7"/>
              </w:numPr>
              <w:spacing w:after="0" w:line="300" w:lineRule="exact"/>
            </w:pPr>
            <w:r>
              <w:t>A pátriárkáknak tett ígéretek beteljesedése (Ter 46,8-27)</w:t>
            </w:r>
          </w:p>
          <w:p w:rsidR="00114DF8" w:rsidRDefault="00114DF8" w:rsidP="00114DF8">
            <w:pPr>
              <w:numPr>
                <w:ilvl w:val="0"/>
                <w:numId w:val="7"/>
              </w:numPr>
              <w:spacing w:after="0" w:line="300" w:lineRule="exact"/>
            </w:pPr>
            <w:r>
              <w:t>MTörv első 11 verse magyarázza a Kivonulást.</w:t>
            </w:r>
          </w:p>
          <w:p w:rsidR="00114DF8" w:rsidRDefault="00114DF8" w:rsidP="00114DF8">
            <w:pPr>
              <w:numPr>
                <w:ilvl w:val="0"/>
                <w:numId w:val="7"/>
              </w:numPr>
              <w:spacing w:after="0" w:line="300" w:lineRule="exact"/>
            </w:pPr>
            <w:r>
              <w:t>Józsue könyvének eszménye a kivonulás; Józsue - új Mózes</w:t>
            </w:r>
          </w:p>
          <w:p w:rsidR="00114DF8" w:rsidRDefault="00114DF8" w:rsidP="00114DF8">
            <w:pPr>
              <w:numPr>
                <w:ilvl w:val="0"/>
                <w:numId w:val="7"/>
              </w:numPr>
              <w:spacing w:after="0" w:line="300" w:lineRule="exact"/>
            </w:pPr>
            <w:r>
              <w:t>Próféták: 11 évszázadon keresztül pozitív és negatív magyarázat</w:t>
            </w:r>
          </w:p>
          <w:p w:rsidR="00114DF8" w:rsidRDefault="00114DF8" w:rsidP="00114DF8">
            <w:pPr>
              <w:numPr>
                <w:ilvl w:val="0"/>
                <w:numId w:val="7"/>
              </w:numPr>
              <w:spacing w:after="0" w:line="300" w:lineRule="exact"/>
            </w:pPr>
            <w:r>
              <w:t>Újszövetség:</w:t>
            </w:r>
          </w:p>
          <w:p w:rsidR="00114DF8" w:rsidRDefault="00114DF8" w:rsidP="00114DF8">
            <w:pPr>
              <w:numPr>
                <w:ilvl w:val="0"/>
                <w:numId w:val="38"/>
              </w:numPr>
              <w:spacing w:after="0" w:line="300" w:lineRule="exact"/>
            </w:pPr>
            <w:r>
              <w:t xml:space="preserve">Keresztelő János - Kiv. téma </w:t>
            </w:r>
            <w:r w:rsidRPr="00592EC7">
              <w:rPr>
                <w:sz w:val="20"/>
                <w:szCs w:val="20"/>
              </w:rPr>
              <w:t>(vö. Iz 40,3)</w:t>
            </w:r>
          </w:p>
          <w:p w:rsidR="00114DF8" w:rsidRDefault="00114DF8" w:rsidP="00114DF8">
            <w:pPr>
              <w:numPr>
                <w:ilvl w:val="0"/>
                <w:numId w:val="38"/>
              </w:numPr>
              <w:spacing w:after="0" w:line="300" w:lineRule="exact"/>
            </w:pPr>
            <w:r>
              <w:t>Jézus – az égő csipkebokorra utal</w:t>
            </w:r>
          </w:p>
          <w:p w:rsidR="00114DF8" w:rsidRDefault="00114DF8" w:rsidP="00114DF8">
            <w:pPr>
              <w:numPr>
                <w:ilvl w:val="0"/>
                <w:numId w:val="38"/>
              </w:numPr>
              <w:spacing w:after="0" w:line="300" w:lineRule="exact"/>
            </w:pPr>
            <w:r>
              <w:t>Utolsó vacsora – Pászka vacsora összekapcsolása</w:t>
            </w:r>
          </w:p>
          <w:p w:rsidR="00114DF8" w:rsidRDefault="00114DF8" w:rsidP="00114DF8">
            <w:pPr>
              <w:numPr>
                <w:ilvl w:val="0"/>
                <w:numId w:val="38"/>
              </w:numPr>
              <w:spacing w:after="0" w:line="300" w:lineRule="exact"/>
            </w:pPr>
            <w:r>
              <w:t>Mt 2,20 – Mózes élete</w:t>
            </w:r>
          </w:p>
          <w:p w:rsidR="00114DF8" w:rsidRPr="00592EC7" w:rsidRDefault="00114DF8" w:rsidP="00114DF8">
            <w:pPr>
              <w:numPr>
                <w:ilvl w:val="0"/>
                <w:numId w:val="38"/>
              </w:numPr>
              <w:spacing w:after="0" w:line="300" w:lineRule="exact"/>
              <w:rPr>
                <w:sz w:val="20"/>
                <w:szCs w:val="20"/>
              </w:rPr>
            </w:pPr>
            <w:r>
              <w:t xml:space="preserve">Lukácsi mű - Mózes és Illés, a színeváltozáskor </w:t>
            </w:r>
            <w:r w:rsidRPr="00592EC7">
              <w:rPr>
                <w:sz w:val="20"/>
                <w:szCs w:val="20"/>
              </w:rPr>
              <w:t>(Lk 9,30-31)</w:t>
            </w:r>
          </w:p>
          <w:p w:rsidR="00114DF8" w:rsidRDefault="00114DF8" w:rsidP="00114DF8">
            <w:pPr>
              <w:numPr>
                <w:ilvl w:val="0"/>
                <w:numId w:val="38"/>
              </w:numPr>
              <w:spacing w:after="0" w:line="300" w:lineRule="exact"/>
            </w:pPr>
            <w:r>
              <w:t>János – keresztelés – kivonulás a bűn (Egyiptom) szolgaságából.</w:t>
            </w:r>
          </w:p>
          <w:p w:rsidR="00114DF8" w:rsidRDefault="00114DF8" w:rsidP="00114DF8">
            <w:pPr>
              <w:numPr>
                <w:ilvl w:val="0"/>
                <w:numId w:val="38"/>
              </w:numPr>
              <w:spacing w:after="0" w:line="300" w:lineRule="exact"/>
            </w:pPr>
            <w:r>
              <w:t>Pál – kovászos-kovásztalan</w:t>
            </w:r>
          </w:p>
          <w:p w:rsidR="00114DF8" w:rsidRDefault="00114DF8" w:rsidP="00114DF8">
            <w:pPr>
              <w:numPr>
                <w:ilvl w:val="0"/>
                <w:numId w:val="38"/>
              </w:numPr>
              <w:spacing w:after="0" w:line="300" w:lineRule="exact"/>
            </w:pPr>
            <w:r>
              <w:t>Zsid. 11,24-28 - Mózes-Messiás téma</w:t>
            </w:r>
          </w:p>
        </w:tc>
      </w:tr>
      <w:tr w:rsidR="00114DF8" w:rsidTr="00607883">
        <w:tblPrEx>
          <w:tblCellMar>
            <w:top w:w="0" w:type="dxa"/>
            <w:bottom w:w="0" w:type="dxa"/>
          </w:tblCellMar>
        </w:tblPrEx>
        <w:tc>
          <w:tcPr>
            <w:tcW w:w="2230" w:type="dxa"/>
          </w:tcPr>
          <w:p w:rsidR="00114DF8" w:rsidRDefault="00114DF8" w:rsidP="00607883">
            <w:pPr>
              <w:spacing w:line="300" w:lineRule="exact"/>
            </w:pPr>
            <w:r>
              <w:t>Exegézis történet</w:t>
            </w:r>
          </w:p>
          <w:p w:rsidR="00114DF8" w:rsidRDefault="00114DF8" w:rsidP="00607883">
            <w:pPr>
              <w:spacing w:line="300" w:lineRule="exact"/>
            </w:pPr>
            <w:r>
              <w:t>Zsidók - keresztények</w:t>
            </w:r>
          </w:p>
        </w:tc>
        <w:tc>
          <w:tcPr>
            <w:tcW w:w="6982" w:type="dxa"/>
          </w:tcPr>
          <w:p w:rsidR="00114DF8" w:rsidRDefault="00114DF8" w:rsidP="00114DF8">
            <w:pPr>
              <w:numPr>
                <w:ilvl w:val="0"/>
                <w:numId w:val="39"/>
              </w:numPr>
              <w:spacing w:after="0" w:line="300" w:lineRule="exact"/>
              <w:jc w:val="both"/>
            </w:pPr>
            <w:r>
              <w:t>Mózes testamentuma (Kr.e.2.sz), Jubileumok könyve, Mózes élete, Flavius: Zsidó régiségek</w:t>
            </w:r>
          </w:p>
          <w:p w:rsidR="00114DF8" w:rsidRDefault="00114DF8" w:rsidP="00114DF8">
            <w:pPr>
              <w:numPr>
                <w:ilvl w:val="0"/>
                <w:numId w:val="39"/>
              </w:numPr>
              <w:spacing w:before="60" w:after="0" w:line="300" w:lineRule="exact"/>
              <w:jc w:val="both"/>
            </w:pPr>
            <w:r>
              <w:t>Egyházatyák: Órigenész (185-254): Exodus homíliák; Nazianzoszi Gergely: 76 levél; Nüsszai Gergely: Mózes élete; Ágoston: Contra Faustum</w:t>
            </w:r>
          </w:p>
          <w:p w:rsidR="00114DF8" w:rsidRDefault="00114DF8" w:rsidP="00114DF8">
            <w:pPr>
              <w:numPr>
                <w:ilvl w:val="0"/>
                <w:numId w:val="39"/>
              </w:numPr>
              <w:spacing w:before="60" w:after="0" w:line="300" w:lineRule="exact"/>
              <w:ind w:left="714" w:hanging="357"/>
              <w:jc w:val="both"/>
            </w:pPr>
            <w:r>
              <w:t xml:space="preserve">Középkor: Zsidók - Saadja Gaon (882-942) Pentateuchus kommentár, Rasi (1040-  1105) kommentár, Maimoni Mózes (1135-1204): Tévelygők útmutatója, Abarbanel (1437-1508): Tóra kommentár   </w:t>
            </w:r>
          </w:p>
        </w:tc>
      </w:tr>
      <w:tr w:rsidR="00114DF8" w:rsidTr="00607883">
        <w:tblPrEx>
          <w:tblCellMar>
            <w:top w:w="0" w:type="dxa"/>
            <w:bottom w:w="0" w:type="dxa"/>
          </w:tblCellMar>
        </w:tblPrEx>
        <w:tc>
          <w:tcPr>
            <w:tcW w:w="2230" w:type="dxa"/>
          </w:tcPr>
          <w:p w:rsidR="00114DF8" w:rsidRDefault="00114DF8" w:rsidP="00607883">
            <w:pPr>
              <w:spacing w:line="300" w:lineRule="exact"/>
            </w:pPr>
            <w:r>
              <w:t>Keresztények</w:t>
            </w:r>
          </w:p>
        </w:tc>
        <w:tc>
          <w:tcPr>
            <w:tcW w:w="6982" w:type="dxa"/>
          </w:tcPr>
          <w:p w:rsidR="00114DF8" w:rsidRDefault="00114DF8" w:rsidP="00607883">
            <w:pPr>
              <w:spacing w:line="300" w:lineRule="exact"/>
            </w:pPr>
            <w:r>
              <w:t>Középkor keresztény:</w:t>
            </w:r>
          </w:p>
          <w:p w:rsidR="00114DF8" w:rsidRDefault="00114DF8" w:rsidP="00114DF8">
            <w:pPr>
              <w:numPr>
                <w:ilvl w:val="0"/>
                <w:numId w:val="8"/>
              </w:numPr>
              <w:spacing w:after="0" w:line="300" w:lineRule="exact"/>
            </w:pPr>
            <w:r>
              <w:t>Dionüsziosz misztikus kommentárjai</w:t>
            </w:r>
          </w:p>
          <w:p w:rsidR="00114DF8" w:rsidRDefault="00114DF8" w:rsidP="00114DF8">
            <w:pPr>
              <w:numPr>
                <w:ilvl w:val="0"/>
                <w:numId w:val="8"/>
              </w:numPr>
              <w:spacing w:after="0" w:line="300" w:lineRule="exact"/>
            </w:pPr>
            <w:r>
              <w:t>Nagy Szt. Albert (1200-1280) vitái</w:t>
            </w:r>
          </w:p>
          <w:p w:rsidR="00114DF8" w:rsidRDefault="00114DF8" w:rsidP="00114DF8">
            <w:pPr>
              <w:numPr>
                <w:ilvl w:val="0"/>
                <w:numId w:val="8"/>
              </w:numPr>
              <w:spacing w:after="0" w:line="300" w:lineRule="exact"/>
            </w:pPr>
            <w:r>
              <w:t>Bonaventúra (1217-1274): A lélek útja Istenhez</w:t>
            </w:r>
          </w:p>
          <w:p w:rsidR="00114DF8" w:rsidRDefault="00114DF8" w:rsidP="00114DF8">
            <w:pPr>
              <w:numPr>
                <w:ilvl w:val="0"/>
                <w:numId w:val="8"/>
              </w:numPr>
              <w:spacing w:after="0" w:line="300" w:lineRule="exact"/>
            </w:pPr>
            <w:r>
              <w:t>Aquinói Szent Tamás: Summa Theologica</w:t>
            </w:r>
          </w:p>
          <w:p w:rsidR="00114DF8" w:rsidRDefault="00114DF8" w:rsidP="00114DF8">
            <w:pPr>
              <w:numPr>
                <w:ilvl w:val="0"/>
                <w:numId w:val="8"/>
              </w:numPr>
              <w:spacing w:after="0" w:line="300" w:lineRule="exact"/>
            </w:pPr>
            <w:r>
              <w:t>Nicola de Lyra: Postillae Perpetuae</w:t>
            </w:r>
          </w:p>
        </w:tc>
      </w:tr>
      <w:tr w:rsidR="00114DF8" w:rsidTr="00607883">
        <w:tblPrEx>
          <w:tblCellMar>
            <w:top w:w="0" w:type="dxa"/>
            <w:bottom w:w="0" w:type="dxa"/>
          </w:tblCellMar>
        </w:tblPrEx>
        <w:tc>
          <w:tcPr>
            <w:tcW w:w="2230" w:type="dxa"/>
          </w:tcPr>
          <w:p w:rsidR="00114DF8" w:rsidRDefault="00114DF8" w:rsidP="00607883">
            <w:pPr>
              <w:spacing w:line="300" w:lineRule="exact"/>
            </w:pPr>
            <w:r>
              <w:t>Reformáció kora</w:t>
            </w:r>
          </w:p>
        </w:tc>
        <w:tc>
          <w:tcPr>
            <w:tcW w:w="6982" w:type="dxa"/>
          </w:tcPr>
          <w:p w:rsidR="00114DF8" w:rsidRDefault="00114DF8" w:rsidP="00607883">
            <w:pPr>
              <w:spacing w:line="300" w:lineRule="exact"/>
            </w:pPr>
            <w:r>
              <w:t>Luther (1438-1546): Bevezetés az Ószövetségbe</w:t>
            </w:r>
          </w:p>
          <w:p w:rsidR="00114DF8" w:rsidRDefault="00114DF8" w:rsidP="00607883">
            <w:pPr>
              <w:spacing w:line="300" w:lineRule="exact"/>
            </w:pPr>
            <w:r>
              <w:t>Zwingli (1484-1531): Annotatio in Exodum</w:t>
            </w:r>
          </w:p>
          <w:p w:rsidR="00114DF8" w:rsidRDefault="00114DF8" w:rsidP="00607883">
            <w:pPr>
              <w:spacing w:line="300" w:lineRule="exact"/>
            </w:pPr>
            <w:r>
              <w:t>Calvin (1509-1564): Kommentár Mózes négy utóbbi könyvéhez</w:t>
            </w:r>
          </w:p>
          <w:p w:rsidR="00114DF8" w:rsidRDefault="00114DF8" w:rsidP="00607883">
            <w:pPr>
              <w:spacing w:line="300" w:lineRule="exact"/>
            </w:pPr>
            <w:r>
              <w:t>Cornelius a Lapide: Bibliakommentár</w:t>
            </w:r>
          </w:p>
        </w:tc>
      </w:tr>
      <w:tr w:rsidR="00114DF8" w:rsidTr="00607883">
        <w:tblPrEx>
          <w:tblCellMar>
            <w:top w:w="0" w:type="dxa"/>
            <w:bottom w:w="0" w:type="dxa"/>
          </w:tblCellMar>
        </w:tblPrEx>
        <w:tc>
          <w:tcPr>
            <w:tcW w:w="2230" w:type="dxa"/>
          </w:tcPr>
          <w:p w:rsidR="00114DF8" w:rsidRDefault="00114DF8" w:rsidP="00607883">
            <w:pPr>
              <w:spacing w:line="300" w:lineRule="exact"/>
            </w:pPr>
            <w:r>
              <w:t>Irodalom-kritikai megközelítés</w:t>
            </w:r>
          </w:p>
        </w:tc>
        <w:tc>
          <w:tcPr>
            <w:tcW w:w="6982" w:type="dxa"/>
          </w:tcPr>
          <w:p w:rsidR="00114DF8" w:rsidRDefault="00114DF8" w:rsidP="00607883">
            <w:pPr>
              <w:spacing w:line="300" w:lineRule="exact"/>
              <w:jc w:val="both"/>
            </w:pPr>
            <w:r>
              <w:t>Dillman A. (1897), Samuel R. Driver (1911) H. Gressmann (1913) Mózes és kora, Izrael kezdetei (1922), M. Noth: A Pentateuchus hagyomány története (1948), F.M. Cross: Kánaáni mítosz a héber epikában (1973), U. Cassuto: Kommentár, G. von Rad (1938): A Hexateuchus forma-kritikai problémája, B. Childs: Kivonulás könyve (1974), Nahum Sarna (1991): Exodus robbanás</w:t>
            </w:r>
          </w:p>
        </w:tc>
      </w:tr>
    </w:tbl>
    <w:p w:rsidR="00114DF8" w:rsidRDefault="00114DF8" w:rsidP="00114DF8"/>
    <w:p w:rsidR="00114DF8" w:rsidRPr="004B1E1A" w:rsidRDefault="00114DF8" w:rsidP="00114DF8">
      <w:pPr>
        <w:jc w:val="center"/>
        <w:rPr>
          <w:b/>
          <w:bCs/>
          <w:caps/>
          <w:sz w:val="32"/>
          <w:szCs w:val="32"/>
        </w:rPr>
      </w:pPr>
      <w:r>
        <w:br w:type="page"/>
      </w:r>
      <w:r w:rsidRPr="004B1E1A">
        <w:rPr>
          <w:b/>
          <w:bCs/>
          <w:caps/>
          <w:sz w:val="32"/>
          <w:szCs w:val="32"/>
        </w:rPr>
        <w:t>Leviták könyve</w:t>
      </w:r>
    </w:p>
    <w:p w:rsidR="00114DF8" w:rsidRPr="00A81D2F" w:rsidRDefault="00114DF8" w:rsidP="00114DF8">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7030"/>
      </w:tblGrid>
      <w:tr w:rsidR="00114DF8" w:rsidTr="00607883">
        <w:tblPrEx>
          <w:tblCellMar>
            <w:top w:w="0" w:type="dxa"/>
            <w:bottom w:w="0" w:type="dxa"/>
          </w:tblCellMar>
        </w:tblPrEx>
        <w:tc>
          <w:tcPr>
            <w:tcW w:w="2050" w:type="dxa"/>
          </w:tcPr>
          <w:p w:rsidR="00114DF8" w:rsidRDefault="00114DF8" w:rsidP="00607883">
            <w:r>
              <w:t>Sajátosságok</w:t>
            </w:r>
          </w:p>
        </w:tc>
        <w:tc>
          <w:tcPr>
            <w:tcW w:w="7162" w:type="dxa"/>
          </w:tcPr>
          <w:p w:rsidR="00114DF8" w:rsidRDefault="00114DF8" w:rsidP="00607883">
            <w:r>
              <w:t>1. Törvények és előírások gyűjteménye, kevés történet.</w:t>
            </w:r>
          </w:p>
          <w:p w:rsidR="00114DF8" w:rsidRDefault="00114DF8" w:rsidP="00607883">
            <w:r>
              <w:t>2. Tényleg Isten által sugalmazott szavakat tartalmaz?</w:t>
            </w:r>
          </w:p>
          <w:p w:rsidR="00114DF8" w:rsidRDefault="00114DF8" w:rsidP="00607883">
            <w:r>
              <w:t>3. Több mint rituálé?  Vö. 25,42-</w:t>
            </w:r>
            <w:smartTag w:uri="urn:schemas-microsoft-com:office:smarttags" w:element="metricconverter">
              <w:smartTagPr>
                <w:attr w:name="ProductID" w:val="46 a"/>
              </w:smartTagPr>
              <w:r>
                <w:t>46 a</w:t>
              </w:r>
            </w:smartTag>
            <w:r>
              <w:t xml:space="preserve"> rabszolgatartás törvénye!!!</w:t>
            </w:r>
          </w:p>
          <w:p w:rsidR="00114DF8" w:rsidRDefault="00114DF8" w:rsidP="00607883">
            <w:r>
              <w:t>4. Csak korabeli utasítások, a mai életre alkalmazhatatlanok.</w:t>
            </w:r>
          </w:p>
          <w:p w:rsidR="00114DF8" w:rsidRDefault="00114DF8" w:rsidP="00607883">
            <w:r>
              <w:t xml:space="preserve">5. </w:t>
            </w:r>
            <w:r w:rsidRPr="004B1E1A">
              <w:rPr>
                <w:i/>
              </w:rPr>
              <w:t>„Én az Úr szentellek meg benneteket.”</w:t>
            </w:r>
            <w:r>
              <w:t xml:space="preserve"> </w:t>
            </w:r>
          </w:p>
          <w:p w:rsidR="00114DF8" w:rsidRPr="00A81D2F" w:rsidRDefault="00114DF8" w:rsidP="00607883">
            <w:pPr>
              <w:rPr>
                <w:sz w:val="18"/>
                <w:szCs w:val="18"/>
              </w:rPr>
            </w:pPr>
            <w:r>
              <w:t xml:space="preserve">6. </w:t>
            </w:r>
            <w:r w:rsidRPr="004B1E1A">
              <w:rPr>
                <w:i/>
              </w:rPr>
              <w:t>„Szentek legyetek, mert én az Úr szent vagyok!”</w:t>
            </w:r>
            <w:r>
              <w:t xml:space="preserve">  </w:t>
            </w:r>
            <w:r w:rsidRPr="00A81D2F">
              <w:rPr>
                <w:sz w:val="18"/>
                <w:szCs w:val="18"/>
              </w:rPr>
              <w:t>(19,2 vö. 11,44-45-20,26)</w:t>
            </w:r>
          </w:p>
          <w:p w:rsidR="00114DF8" w:rsidRDefault="00114DF8" w:rsidP="00607883">
            <w:pPr>
              <w:rPr>
                <w:b/>
                <w:bCs/>
              </w:rPr>
            </w:pPr>
            <w:r>
              <w:rPr>
                <w:b/>
                <w:bCs/>
              </w:rPr>
              <w:t xml:space="preserve">    Jahve állandóan jelen van népe között!! – </w:t>
            </w:r>
          </w:p>
          <w:p w:rsidR="00114DF8" w:rsidRDefault="00114DF8" w:rsidP="00607883">
            <w:pPr>
              <w:rPr>
                <w:b/>
                <w:bCs/>
              </w:rPr>
            </w:pPr>
            <w:r>
              <w:rPr>
                <w:b/>
                <w:bCs/>
              </w:rPr>
              <w:t xml:space="preserve">    Izrael szenteli meg a földet.</w:t>
            </w:r>
          </w:p>
          <w:p w:rsidR="00114DF8" w:rsidRDefault="00114DF8" w:rsidP="00607883">
            <w:smartTag w:uri="urn:schemas-microsoft-com:office:smarttags" w:element="metricconverter">
              <w:smartTagPr>
                <w:attr w:name="ProductID" w:val="7. A"/>
              </w:smartTagPr>
              <w:r>
                <w:t>7. A</w:t>
              </w:r>
            </w:smartTag>
            <w:r>
              <w:t xml:space="preserve"> Leviticus törvényei élnek a templom lerombolásáig, Kr. u. 70-ig.</w:t>
            </w:r>
          </w:p>
        </w:tc>
      </w:tr>
      <w:tr w:rsidR="00114DF8" w:rsidTr="00607883">
        <w:tblPrEx>
          <w:tblCellMar>
            <w:top w:w="0" w:type="dxa"/>
            <w:bottom w:w="0" w:type="dxa"/>
          </w:tblCellMar>
        </w:tblPrEx>
        <w:tc>
          <w:tcPr>
            <w:tcW w:w="2050" w:type="dxa"/>
          </w:tcPr>
          <w:p w:rsidR="00114DF8" w:rsidRDefault="00114DF8" w:rsidP="00607883">
            <w:r>
              <w:t>Cím és irodalmi szerkezet</w:t>
            </w:r>
          </w:p>
        </w:tc>
        <w:tc>
          <w:tcPr>
            <w:tcW w:w="7162" w:type="dxa"/>
          </w:tcPr>
          <w:p w:rsidR="00114DF8" w:rsidRDefault="00114DF8" w:rsidP="00607883">
            <w:r>
              <w:t>„Wajjiqra” – „és hívta” (kezdő szavak) – keresztény cím a LXX-ból</w:t>
            </w:r>
          </w:p>
          <w:p w:rsidR="00114DF8" w:rsidRDefault="00114DF8" w:rsidP="00607883">
            <w:r>
              <w:t>Legnagyobb irodalmi egység – törvények</w:t>
            </w:r>
          </w:p>
          <w:p w:rsidR="00114DF8" w:rsidRDefault="00114DF8" w:rsidP="00607883">
            <w:r>
              <w:t>Kiv. 25-40 utasítások folytatása itt, a Szövetség ládára vonatkozókat ld. még Számok 1-10.</w:t>
            </w:r>
          </w:p>
        </w:tc>
      </w:tr>
      <w:tr w:rsidR="00114DF8" w:rsidTr="00607883">
        <w:tblPrEx>
          <w:tblCellMar>
            <w:top w:w="0" w:type="dxa"/>
            <w:bottom w:w="0" w:type="dxa"/>
          </w:tblCellMar>
        </w:tblPrEx>
        <w:tc>
          <w:tcPr>
            <w:tcW w:w="2050" w:type="dxa"/>
          </w:tcPr>
          <w:p w:rsidR="00114DF8" w:rsidRDefault="00114DF8" w:rsidP="00607883">
            <w:r>
              <w:t>Istentisztelet és Leviták</w:t>
            </w:r>
          </w:p>
        </w:tc>
        <w:tc>
          <w:tcPr>
            <w:tcW w:w="7162" w:type="dxa"/>
          </w:tcPr>
          <w:p w:rsidR="00114DF8" w:rsidRDefault="00114DF8" w:rsidP="00607883">
            <w:pPr>
              <w:jc w:val="both"/>
            </w:pPr>
            <w:r>
              <w:t>Rituálé: áldozat, papok, felszentelés, tisztaság, engesztelés napja, büntetések.</w:t>
            </w:r>
          </w:p>
          <w:p w:rsidR="00114DF8" w:rsidRDefault="00114DF8" w:rsidP="00607883">
            <w:pPr>
              <w:jc w:val="both"/>
            </w:pPr>
            <w:r>
              <w:t>Rituális információk Ter. 22,13; 21,54; 46,1; oltárépítés Ter 12,7-8; 13,4; 26,25; megkenés Ter 28,18; 35,14</w:t>
            </w:r>
          </w:p>
          <w:p w:rsidR="00114DF8" w:rsidRDefault="00114DF8" w:rsidP="00607883">
            <w:pPr>
              <w:jc w:val="both"/>
            </w:pPr>
            <w:r>
              <w:t>Mózes rendeli el a rítusokat és azok éves oktatását a Sínainál</w:t>
            </w:r>
          </w:p>
          <w:p w:rsidR="00114DF8" w:rsidRDefault="00114DF8" w:rsidP="00607883">
            <w:pPr>
              <w:jc w:val="both"/>
            </w:pPr>
            <w:r>
              <w:t>Józsue – a Jordánon való átkelés után mutat be áldozatot (Józs 4,9)</w:t>
            </w:r>
          </w:p>
          <w:p w:rsidR="00114DF8" w:rsidRDefault="00114DF8" w:rsidP="00607883">
            <w:pPr>
              <w:jc w:val="both"/>
            </w:pPr>
            <w:r>
              <w:t xml:space="preserve">Fontos szentélyek: Gilgál (kör), Siló (17,13), Dávid korától: Jeruzsálem, Sion-hegy, Salamon templom - </w:t>
            </w:r>
            <w:r w:rsidRPr="00492B17">
              <w:rPr>
                <w:shd w:val="clear" w:color="auto" w:fill="FFFFFF"/>
              </w:rPr>
              <w:t>föníciai sajátosságok, a monarchiában Jeruzsálemen kívül másutt is van kultusz</w:t>
            </w:r>
          </w:p>
          <w:p w:rsidR="00114DF8" w:rsidRDefault="00114DF8" w:rsidP="00607883">
            <w:pPr>
              <w:jc w:val="both"/>
            </w:pPr>
            <w:r>
              <w:t>Kultikus és prófétai liturgia különbsége</w:t>
            </w:r>
          </w:p>
          <w:p w:rsidR="00114DF8" w:rsidRDefault="00114DF8" w:rsidP="00607883">
            <w:pPr>
              <w:jc w:val="both"/>
            </w:pPr>
            <w:r>
              <w:t>Kr.e. 587 Babiloni fogság – templomi rítus szünetel, zsinagógában imák</w:t>
            </w:r>
          </w:p>
          <w:p w:rsidR="00114DF8" w:rsidRDefault="00114DF8" w:rsidP="00607883">
            <w:pPr>
              <w:jc w:val="both"/>
            </w:pPr>
            <w:r>
              <w:t>Újjáépítés, templom és kultusz restaurálása. (Ezdrás - Nehemiás), papi kódex, Qumrán, a Makkabeus papok nem legálisak, eltávolodik a jeruzsálemi szentélytől</w:t>
            </w:r>
          </w:p>
          <w:p w:rsidR="00114DF8" w:rsidRDefault="00114DF8" w:rsidP="00607883">
            <w:pPr>
              <w:jc w:val="both"/>
            </w:pPr>
            <w:r>
              <w:t>Templom szimbolizmus – Újszövetségben Krisztus-szimbolika</w:t>
            </w:r>
          </w:p>
          <w:p w:rsidR="00114DF8" w:rsidRDefault="00114DF8" w:rsidP="00607883">
            <w:pPr>
              <w:jc w:val="both"/>
            </w:pPr>
            <w:r>
              <w:t>Kr.u. 70 – a templom lerombolása után templom helyébe a Tóra lép.</w:t>
            </w:r>
          </w:p>
          <w:p w:rsidR="00114DF8" w:rsidRDefault="00114DF8" w:rsidP="00607883">
            <w:pPr>
              <w:jc w:val="both"/>
            </w:pPr>
            <w:r>
              <w:t>Az őskeresztények eljárnak a templomba - imák átvétele</w:t>
            </w:r>
          </w:p>
        </w:tc>
      </w:tr>
      <w:tr w:rsidR="00114DF8" w:rsidTr="00607883">
        <w:tblPrEx>
          <w:tblCellMar>
            <w:top w:w="0" w:type="dxa"/>
            <w:bottom w:w="0" w:type="dxa"/>
          </w:tblCellMar>
        </w:tblPrEx>
        <w:tc>
          <w:tcPr>
            <w:tcW w:w="2050" w:type="dxa"/>
          </w:tcPr>
          <w:p w:rsidR="00114DF8" w:rsidRDefault="00114DF8" w:rsidP="00607883">
            <w:r>
              <w:t>Szentség</w:t>
            </w:r>
          </w:p>
        </w:tc>
        <w:tc>
          <w:tcPr>
            <w:tcW w:w="7162" w:type="dxa"/>
          </w:tcPr>
          <w:p w:rsidR="00114DF8" w:rsidRDefault="00114DF8" w:rsidP="00607883">
            <w:r>
              <w:t>Szent nép – fő téma (19,2) – Isten jelenléte miatt</w:t>
            </w:r>
          </w:p>
          <w:p w:rsidR="00114DF8" w:rsidRDefault="00114DF8" w:rsidP="00607883">
            <w:r>
              <w:t>Isten szentsége aktív, istentiszteleten, rítusokon és papokon keresztül.</w:t>
            </w:r>
          </w:p>
          <w:p w:rsidR="00114DF8" w:rsidRDefault="00114DF8" w:rsidP="00607883">
            <w:r>
              <w:t>A papok feladata a szentség, és a rituális tisztaság megőrzése</w:t>
            </w:r>
          </w:p>
          <w:p w:rsidR="00114DF8" w:rsidRDefault="00114DF8" w:rsidP="00607883">
            <w:r>
              <w:t>A szentség Isten ajándéka, nem emberi erőfeszítés eredménye.</w:t>
            </w:r>
          </w:p>
          <w:p w:rsidR="00114DF8" w:rsidRDefault="00114DF8" w:rsidP="00607883">
            <w:r>
              <w:t>A szentség ellentéte a tisztátalanság (homályos).</w:t>
            </w:r>
          </w:p>
        </w:tc>
      </w:tr>
      <w:tr w:rsidR="00114DF8" w:rsidTr="00607883">
        <w:tblPrEx>
          <w:tblCellMar>
            <w:top w:w="0" w:type="dxa"/>
            <w:bottom w:w="0" w:type="dxa"/>
          </w:tblCellMar>
        </w:tblPrEx>
        <w:tc>
          <w:tcPr>
            <w:tcW w:w="2050" w:type="dxa"/>
          </w:tcPr>
          <w:p w:rsidR="00114DF8" w:rsidRDefault="00114DF8" w:rsidP="00607883">
            <w:r>
              <w:t>Papi írás szemlélete</w:t>
            </w:r>
          </w:p>
        </w:tc>
        <w:tc>
          <w:tcPr>
            <w:tcW w:w="7162" w:type="dxa"/>
          </w:tcPr>
          <w:p w:rsidR="00114DF8" w:rsidRDefault="00114DF8" w:rsidP="00607883">
            <w:r>
              <w:t>Isten jelenlétének, megszentelésének hangsúlyozása</w:t>
            </w:r>
          </w:p>
          <w:p w:rsidR="00114DF8" w:rsidRDefault="00114DF8" w:rsidP="00607883">
            <w:r>
              <w:t>Központ Jahve szentsége, szentély, rítusok, szent személyek</w:t>
            </w:r>
          </w:p>
        </w:tc>
      </w:tr>
      <w:tr w:rsidR="00114DF8" w:rsidTr="00607883">
        <w:tblPrEx>
          <w:tblCellMar>
            <w:top w:w="0" w:type="dxa"/>
            <w:bottom w:w="0" w:type="dxa"/>
          </w:tblCellMar>
        </w:tblPrEx>
        <w:tc>
          <w:tcPr>
            <w:tcW w:w="2050" w:type="dxa"/>
          </w:tcPr>
          <w:p w:rsidR="00114DF8" w:rsidRDefault="00114DF8" w:rsidP="00607883">
            <w:r>
              <w:t>Patrisztikus kommentárok</w:t>
            </w:r>
          </w:p>
        </w:tc>
        <w:tc>
          <w:tcPr>
            <w:tcW w:w="7162" w:type="dxa"/>
          </w:tcPr>
          <w:p w:rsidR="00114DF8" w:rsidRDefault="00114DF8" w:rsidP="00607883">
            <w:pPr>
              <w:jc w:val="both"/>
            </w:pPr>
            <w:r>
              <w:t>Allegorikus magyarázatok az alexandriai hagyományok alapján.</w:t>
            </w:r>
          </w:p>
          <w:p w:rsidR="00114DF8" w:rsidRDefault="00114DF8" w:rsidP="00607883">
            <w:pPr>
              <w:jc w:val="both"/>
              <w:rPr>
                <w:b/>
                <w:bCs/>
              </w:rPr>
            </w:pPr>
            <w:r>
              <w:rPr>
                <w:b/>
                <w:bCs/>
              </w:rPr>
              <w:t xml:space="preserve">Barnabás levél </w:t>
            </w:r>
          </w:p>
          <w:p w:rsidR="00114DF8" w:rsidRDefault="00114DF8" w:rsidP="00114DF8">
            <w:pPr>
              <w:numPr>
                <w:ilvl w:val="0"/>
                <w:numId w:val="40"/>
              </w:numPr>
              <w:spacing w:after="0" w:line="240" w:lineRule="auto"/>
              <w:jc w:val="both"/>
            </w:pPr>
            <w:r>
              <w:t>a törvény szent – zsidó magyarázata nem megfelelő</w:t>
            </w:r>
          </w:p>
          <w:p w:rsidR="00114DF8" w:rsidRDefault="00114DF8" w:rsidP="00114DF8">
            <w:pPr>
              <w:numPr>
                <w:ilvl w:val="0"/>
                <w:numId w:val="40"/>
              </w:numPr>
              <w:spacing w:after="0" w:line="240" w:lineRule="auto"/>
              <w:ind w:left="714" w:hanging="357"/>
              <w:jc w:val="both"/>
            </w:pPr>
            <w:r>
              <w:t>kultuszkritika a próféták és zsoltárszövegek felhasználásával (Iz 1,11-13 Jer 7,22-23 Zsolt 51,19)</w:t>
            </w:r>
          </w:p>
          <w:p w:rsidR="00114DF8" w:rsidRDefault="00114DF8" w:rsidP="00114DF8">
            <w:pPr>
              <w:numPr>
                <w:ilvl w:val="0"/>
                <w:numId w:val="40"/>
              </w:numPr>
              <w:spacing w:after="0" w:line="240" w:lineRule="auto"/>
              <w:jc w:val="both"/>
            </w:pPr>
            <w:r>
              <w:t>a tiszta szív az igazi áldozat az Istennek</w:t>
            </w:r>
          </w:p>
          <w:p w:rsidR="00114DF8" w:rsidRDefault="00114DF8" w:rsidP="00114DF8">
            <w:pPr>
              <w:numPr>
                <w:ilvl w:val="0"/>
                <w:numId w:val="40"/>
              </w:numPr>
              <w:spacing w:after="0" w:line="240" w:lineRule="auto"/>
              <w:jc w:val="both"/>
            </w:pPr>
            <w:r>
              <w:t>tisztátalan állatok a szimbolikus jelentésük miatt</w:t>
            </w:r>
          </w:p>
          <w:p w:rsidR="00114DF8" w:rsidRDefault="00114DF8" w:rsidP="00607883">
            <w:pPr>
              <w:jc w:val="both"/>
            </w:pPr>
            <w:r>
              <w:rPr>
                <w:b/>
                <w:bCs/>
              </w:rPr>
              <w:t>Alexandriai Kelemen</w:t>
            </w:r>
            <w:r>
              <w:t xml:space="preserve"> – csak allegorikus Leviticus magyarázat</w:t>
            </w:r>
          </w:p>
          <w:p w:rsidR="00114DF8" w:rsidRDefault="00114DF8" w:rsidP="00607883">
            <w:pPr>
              <w:jc w:val="both"/>
            </w:pPr>
            <w:r>
              <w:rPr>
                <w:b/>
                <w:bCs/>
              </w:rPr>
              <w:t>Alexandriai Philón</w:t>
            </w:r>
            <w:r>
              <w:t xml:space="preserve"> – csak allegorikus Leviticus magyarázat</w:t>
            </w:r>
          </w:p>
          <w:p w:rsidR="00114DF8" w:rsidRDefault="00114DF8" w:rsidP="00607883">
            <w:pPr>
              <w:jc w:val="both"/>
            </w:pPr>
            <w:r>
              <w:rPr>
                <w:b/>
                <w:bCs/>
              </w:rPr>
              <w:t>Órigenész</w:t>
            </w:r>
            <w:r>
              <w:t xml:space="preserve"> – Homíliák a Leviticus-ról – keresztény spirituális megszentelődés.</w:t>
            </w:r>
          </w:p>
        </w:tc>
      </w:tr>
    </w:tbl>
    <w:p w:rsidR="00114DF8" w:rsidRPr="0003666B" w:rsidRDefault="00114DF8" w:rsidP="00114DF8">
      <w:pPr>
        <w:pStyle w:val="Cmsor3"/>
        <w:rPr>
          <w:caps/>
          <w:szCs w:val="32"/>
        </w:rPr>
      </w:pPr>
      <w:r>
        <w:br w:type="page"/>
      </w:r>
      <w:r w:rsidRPr="0003666B">
        <w:rPr>
          <w:caps/>
          <w:szCs w:val="32"/>
        </w:rPr>
        <w:t>Számok könyve</w:t>
      </w:r>
    </w:p>
    <w:p w:rsidR="00114DF8" w:rsidRDefault="00114DF8" w:rsidP="00114DF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7036"/>
      </w:tblGrid>
      <w:tr w:rsidR="00114DF8" w:rsidTr="00607883">
        <w:tblPrEx>
          <w:tblCellMar>
            <w:top w:w="0" w:type="dxa"/>
            <w:bottom w:w="0" w:type="dxa"/>
          </w:tblCellMar>
        </w:tblPrEx>
        <w:tc>
          <w:tcPr>
            <w:tcW w:w="2050" w:type="dxa"/>
          </w:tcPr>
          <w:p w:rsidR="00114DF8" w:rsidRDefault="00114DF8" w:rsidP="00607883">
            <w:r>
              <w:t xml:space="preserve">Címzés, szerkezet </w:t>
            </w:r>
          </w:p>
        </w:tc>
        <w:tc>
          <w:tcPr>
            <w:tcW w:w="7162" w:type="dxa"/>
          </w:tcPr>
          <w:p w:rsidR="00114DF8" w:rsidRDefault="00114DF8" w:rsidP="00607883">
            <w:r>
              <w:t>(TM) Bamidbár (pusztában) (LXX) rithmoi (számok)</w:t>
            </w:r>
          </w:p>
          <w:p w:rsidR="00114DF8" w:rsidRDefault="00114DF8" w:rsidP="00607883">
            <w:r>
              <w:t>(Vulgata) Numeri</w:t>
            </w:r>
          </w:p>
          <w:p w:rsidR="00114DF8" w:rsidRDefault="00114DF8" w:rsidP="00607883">
            <w:r>
              <w:t>P-forrás túlsúly –1,1-10,28; 17-19; 26-31; 33-36;</w:t>
            </w:r>
          </w:p>
          <w:p w:rsidR="00114DF8" w:rsidRDefault="00114DF8" w:rsidP="00607883">
            <w:r>
              <w:t>Nem P-anyag  10,29-12,16; 21-24;</w:t>
            </w:r>
          </w:p>
        </w:tc>
      </w:tr>
      <w:tr w:rsidR="00114DF8" w:rsidTr="00607883">
        <w:tblPrEx>
          <w:tblCellMar>
            <w:top w:w="0" w:type="dxa"/>
            <w:bottom w:w="0" w:type="dxa"/>
          </w:tblCellMar>
        </w:tblPrEx>
        <w:tc>
          <w:tcPr>
            <w:tcW w:w="2050" w:type="dxa"/>
          </w:tcPr>
          <w:p w:rsidR="00114DF8" w:rsidRDefault="00114DF8" w:rsidP="00607883">
            <w:r>
              <w:t>Tartalma, tört. Hitele</w:t>
            </w:r>
          </w:p>
        </w:tc>
        <w:tc>
          <w:tcPr>
            <w:tcW w:w="7162" w:type="dxa"/>
          </w:tcPr>
          <w:p w:rsidR="00114DF8" w:rsidRDefault="00114DF8" w:rsidP="00607883">
            <w:r>
              <w:t>Pusztai vándorlás – egyszerűsítve – közösségszervezési problémák és nem történeti napló, ősi hagyományok nyomai</w:t>
            </w:r>
          </w:p>
        </w:tc>
      </w:tr>
      <w:tr w:rsidR="00114DF8" w:rsidTr="00607883">
        <w:tblPrEx>
          <w:tblCellMar>
            <w:top w:w="0" w:type="dxa"/>
            <w:bottom w:w="0" w:type="dxa"/>
          </w:tblCellMar>
        </w:tblPrEx>
        <w:tc>
          <w:tcPr>
            <w:tcW w:w="2050" w:type="dxa"/>
          </w:tcPr>
          <w:p w:rsidR="00114DF8" w:rsidRDefault="00114DF8" w:rsidP="00607883">
            <w:r>
              <w:t>Nagyobb egységek</w:t>
            </w:r>
          </w:p>
        </w:tc>
        <w:tc>
          <w:tcPr>
            <w:tcW w:w="7162" w:type="dxa"/>
          </w:tcPr>
          <w:p w:rsidR="00114DF8" w:rsidRDefault="00114DF8" w:rsidP="00114DF8">
            <w:pPr>
              <w:numPr>
                <w:ilvl w:val="0"/>
                <w:numId w:val="9"/>
              </w:numPr>
              <w:spacing w:after="0" w:line="240" w:lineRule="auto"/>
            </w:pPr>
            <w:r>
              <w:t>– törvényszövegek 1,1-10,10 vö. Kiv 19,1-40,38 (Sínai hegy.)</w:t>
            </w:r>
          </w:p>
          <w:p w:rsidR="00114DF8" w:rsidRDefault="00114DF8" w:rsidP="00114DF8">
            <w:pPr>
              <w:numPr>
                <w:ilvl w:val="0"/>
                <w:numId w:val="9"/>
              </w:numPr>
              <w:spacing w:after="0" w:line="240" w:lineRule="auto"/>
            </w:pPr>
            <w:r>
              <w:t>– pusztai vándorlás 10,11-22</w:t>
            </w:r>
          </w:p>
          <w:p w:rsidR="00114DF8" w:rsidRDefault="00114DF8" w:rsidP="00114DF8">
            <w:pPr>
              <w:numPr>
                <w:ilvl w:val="0"/>
                <w:numId w:val="9"/>
              </w:numPr>
              <w:spacing w:after="0" w:line="240" w:lineRule="auto"/>
            </w:pPr>
            <w:r>
              <w:t>– felkészülés Kánaán elfoglalására 22,1-36,13</w:t>
            </w:r>
          </w:p>
        </w:tc>
      </w:tr>
      <w:tr w:rsidR="00114DF8" w:rsidTr="00607883">
        <w:tblPrEx>
          <w:tblCellMar>
            <w:top w:w="0" w:type="dxa"/>
            <w:bottom w:w="0" w:type="dxa"/>
          </w:tblCellMar>
        </w:tblPrEx>
        <w:tc>
          <w:tcPr>
            <w:tcW w:w="2050" w:type="dxa"/>
          </w:tcPr>
          <w:p w:rsidR="00114DF8" w:rsidRDefault="00114DF8" w:rsidP="00607883">
            <w:r>
              <w:t>Jellemzői</w:t>
            </w:r>
          </w:p>
        </w:tc>
        <w:tc>
          <w:tcPr>
            <w:tcW w:w="7162" w:type="dxa"/>
          </w:tcPr>
          <w:p w:rsidR="00114DF8" w:rsidRDefault="00114DF8" w:rsidP="00114DF8">
            <w:pPr>
              <w:numPr>
                <w:ilvl w:val="0"/>
                <w:numId w:val="10"/>
              </w:numPr>
              <w:spacing w:before="120" w:after="0" w:line="240" w:lineRule="auto"/>
              <w:ind w:left="714" w:hanging="357"/>
            </w:pPr>
            <w:r>
              <w:t>Hűség Istenhez és ígéreteihez</w:t>
            </w:r>
          </w:p>
          <w:p w:rsidR="00114DF8" w:rsidRDefault="00114DF8" w:rsidP="00114DF8">
            <w:pPr>
              <w:numPr>
                <w:ilvl w:val="0"/>
                <w:numId w:val="41"/>
              </w:numPr>
              <w:spacing w:after="0" w:line="240" w:lineRule="auto"/>
            </w:pPr>
            <w:r>
              <w:t>népszámlálás</w:t>
            </w:r>
          </w:p>
          <w:p w:rsidR="00114DF8" w:rsidRDefault="00114DF8" w:rsidP="00114DF8">
            <w:pPr>
              <w:numPr>
                <w:ilvl w:val="0"/>
                <w:numId w:val="41"/>
              </w:numPr>
              <w:spacing w:after="0" w:line="240" w:lineRule="auto"/>
            </w:pPr>
            <w:r>
              <w:t>leviták kultuszvezetők,</w:t>
            </w:r>
          </w:p>
          <w:p w:rsidR="00114DF8" w:rsidRDefault="00114DF8" w:rsidP="00114DF8">
            <w:pPr>
              <w:numPr>
                <w:ilvl w:val="0"/>
                <w:numId w:val="41"/>
              </w:numPr>
              <w:spacing w:after="0" w:line="240" w:lineRule="auto"/>
            </w:pPr>
            <w:r>
              <w:t>a nép szervezett csoport</w:t>
            </w:r>
          </w:p>
          <w:p w:rsidR="00114DF8" w:rsidRDefault="00114DF8" w:rsidP="00114DF8">
            <w:pPr>
              <w:numPr>
                <w:ilvl w:val="0"/>
                <w:numId w:val="41"/>
              </w:numPr>
              <w:spacing w:after="0" w:line="240" w:lineRule="auto"/>
            </w:pPr>
            <w:r>
              <w:t>a nép kételkedik Isten szavában</w:t>
            </w:r>
          </w:p>
          <w:p w:rsidR="00114DF8" w:rsidRDefault="00114DF8" w:rsidP="00114DF8">
            <w:pPr>
              <w:numPr>
                <w:ilvl w:val="0"/>
                <w:numId w:val="41"/>
              </w:numPr>
              <w:spacing w:after="0" w:line="240" w:lineRule="auto"/>
            </w:pPr>
            <w:r>
              <w:t>Mózes és Áron ellentéte</w:t>
            </w:r>
          </w:p>
          <w:p w:rsidR="00114DF8" w:rsidRDefault="00114DF8" w:rsidP="00114DF8">
            <w:pPr>
              <w:numPr>
                <w:ilvl w:val="0"/>
                <w:numId w:val="41"/>
              </w:numPr>
              <w:spacing w:after="0" w:line="240" w:lineRule="auto"/>
            </w:pPr>
            <w:r>
              <w:t>az izraeliták megtagadják a honfoglalást</w:t>
            </w:r>
          </w:p>
          <w:p w:rsidR="00114DF8" w:rsidRDefault="00114DF8" w:rsidP="00114DF8">
            <w:pPr>
              <w:numPr>
                <w:ilvl w:val="0"/>
                <w:numId w:val="41"/>
              </w:numPr>
              <w:spacing w:after="0" w:line="240" w:lineRule="auto"/>
            </w:pPr>
            <w:r>
              <w:t>a lázadások ellenére Isten nem vonja vissza ígéreteit</w:t>
            </w:r>
          </w:p>
          <w:p w:rsidR="00114DF8" w:rsidRDefault="00114DF8" w:rsidP="00114DF8">
            <w:pPr>
              <w:numPr>
                <w:ilvl w:val="0"/>
                <w:numId w:val="10"/>
              </w:numPr>
              <w:spacing w:before="120" w:after="0" w:line="240" w:lineRule="auto"/>
              <w:ind w:left="714" w:hanging="357"/>
            </w:pPr>
            <w:r>
              <w:t>Felhívás megszentelődésre, a bűn elitélése</w:t>
            </w:r>
          </w:p>
          <w:p w:rsidR="00114DF8" w:rsidRDefault="00114DF8" w:rsidP="00114DF8">
            <w:pPr>
              <w:numPr>
                <w:ilvl w:val="0"/>
                <w:numId w:val="42"/>
              </w:numPr>
              <w:spacing w:after="0" w:line="240" w:lineRule="auto"/>
            </w:pPr>
            <w:r>
              <w:t>„tartsátok meg parancsaim” 15,40</w:t>
            </w:r>
          </w:p>
          <w:p w:rsidR="00114DF8" w:rsidRDefault="00114DF8" w:rsidP="00114DF8">
            <w:pPr>
              <w:numPr>
                <w:ilvl w:val="0"/>
                <w:numId w:val="42"/>
              </w:numPr>
              <w:spacing w:after="0" w:line="240" w:lineRule="auto"/>
            </w:pPr>
            <w:r>
              <w:t>engedetlenség büntetése, az első generáció kihal</w:t>
            </w:r>
          </w:p>
          <w:p w:rsidR="00114DF8" w:rsidRDefault="00114DF8" w:rsidP="00114DF8">
            <w:pPr>
              <w:numPr>
                <w:ilvl w:val="0"/>
                <w:numId w:val="42"/>
              </w:numPr>
              <w:spacing w:after="0" w:line="240" w:lineRule="auto"/>
            </w:pPr>
            <w:r>
              <w:t>csak Józsue és Kaleb lép az ígéret földjére</w:t>
            </w:r>
          </w:p>
          <w:p w:rsidR="00114DF8" w:rsidRDefault="00114DF8" w:rsidP="00114DF8">
            <w:pPr>
              <w:numPr>
                <w:ilvl w:val="0"/>
                <w:numId w:val="10"/>
              </w:numPr>
              <w:spacing w:before="120" w:after="0" w:line="240" w:lineRule="auto"/>
              <w:ind w:left="714" w:hanging="357"/>
            </w:pPr>
            <w:r>
              <w:t>Központban a lázadások leverése</w:t>
            </w:r>
          </w:p>
          <w:p w:rsidR="00114DF8" w:rsidRDefault="00114DF8" w:rsidP="00114DF8">
            <w:pPr>
              <w:numPr>
                <w:ilvl w:val="0"/>
                <w:numId w:val="43"/>
              </w:numPr>
              <w:spacing w:after="0" w:line="240" w:lineRule="auto"/>
            </w:pPr>
            <w:r>
              <w:t>teológiai szempontok (1,1-10,10; 10,11-22,1a; 22,1b-36,13)</w:t>
            </w:r>
          </w:p>
          <w:p w:rsidR="00114DF8" w:rsidRDefault="00114DF8" w:rsidP="00114DF8">
            <w:pPr>
              <w:numPr>
                <w:ilvl w:val="0"/>
                <w:numId w:val="43"/>
              </w:numPr>
              <w:spacing w:after="0" w:line="240" w:lineRule="auto"/>
            </w:pPr>
            <w:r>
              <w:t>tematikus és földrajzi szempontú rendezés</w:t>
            </w:r>
          </w:p>
          <w:p w:rsidR="00114DF8" w:rsidRDefault="00114DF8" w:rsidP="00114DF8">
            <w:pPr>
              <w:numPr>
                <w:ilvl w:val="0"/>
                <w:numId w:val="43"/>
              </w:numPr>
              <w:spacing w:after="0" w:line="240" w:lineRule="auto"/>
            </w:pPr>
            <w:r>
              <w:t xml:space="preserve">szent-profán, tiszta-tisztátalan </w:t>
            </w:r>
          </w:p>
          <w:p w:rsidR="00114DF8" w:rsidRDefault="00114DF8" w:rsidP="00114DF8">
            <w:pPr>
              <w:numPr>
                <w:ilvl w:val="0"/>
                <w:numId w:val="10"/>
              </w:numPr>
              <w:spacing w:before="60" w:after="0" w:line="240" w:lineRule="auto"/>
              <w:ind w:left="714" w:hanging="357"/>
            </w:pPr>
            <w:r>
              <w:t>Hatás az olvasókra</w:t>
            </w:r>
          </w:p>
          <w:p w:rsidR="00114DF8" w:rsidRDefault="00114DF8" w:rsidP="00114DF8">
            <w:pPr>
              <w:numPr>
                <w:ilvl w:val="0"/>
                <w:numId w:val="44"/>
              </w:numPr>
              <w:spacing w:after="0" w:line="240" w:lineRule="auto"/>
            </w:pPr>
            <w:r>
              <w:t>A szerzett tapasztalatot hogyan lehet hasznosítani a keresztény közösségben?</w:t>
            </w:r>
          </w:p>
          <w:p w:rsidR="00114DF8" w:rsidRDefault="00114DF8" w:rsidP="00114DF8">
            <w:pPr>
              <w:numPr>
                <w:ilvl w:val="0"/>
                <w:numId w:val="44"/>
              </w:numPr>
              <w:spacing w:after="120" w:line="240" w:lineRule="auto"/>
              <w:ind w:left="1077" w:hanging="357"/>
            </w:pPr>
            <w:r>
              <w:t>Istenkép-gyártás</w:t>
            </w:r>
          </w:p>
        </w:tc>
      </w:tr>
      <w:tr w:rsidR="00114DF8" w:rsidTr="00607883">
        <w:tblPrEx>
          <w:tblCellMar>
            <w:top w:w="0" w:type="dxa"/>
            <w:bottom w:w="0" w:type="dxa"/>
          </w:tblCellMar>
        </w:tblPrEx>
        <w:tc>
          <w:tcPr>
            <w:tcW w:w="2050" w:type="dxa"/>
          </w:tcPr>
          <w:p w:rsidR="00114DF8" w:rsidRDefault="00114DF8" w:rsidP="00607883">
            <w:r>
              <w:t>A magyarázat kontextusa</w:t>
            </w:r>
          </w:p>
        </w:tc>
        <w:tc>
          <w:tcPr>
            <w:tcW w:w="7162" w:type="dxa"/>
          </w:tcPr>
          <w:p w:rsidR="00114DF8" w:rsidRDefault="00114DF8" w:rsidP="00114DF8">
            <w:pPr>
              <w:numPr>
                <w:ilvl w:val="1"/>
                <w:numId w:val="44"/>
              </w:numPr>
              <w:spacing w:after="0" w:line="240" w:lineRule="auto"/>
            </w:pPr>
            <w:r>
              <w:t>Ősi papi hagyományok (kivonulás előtti) ötvözése a későbbi papi tradícióval</w:t>
            </w:r>
          </w:p>
          <w:p w:rsidR="00114DF8" w:rsidRDefault="00114DF8" w:rsidP="00114DF8">
            <w:pPr>
              <w:numPr>
                <w:ilvl w:val="1"/>
                <w:numId w:val="44"/>
              </w:numPr>
              <w:spacing w:before="60" w:after="0" w:line="240" w:lineRule="auto"/>
              <w:ind w:left="606" w:hanging="357"/>
            </w:pPr>
            <w:r>
              <w:t>A történetek régebbiek a papi szövegeknél</w:t>
            </w:r>
          </w:p>
          <w:p w:rsidR="00114DF8" w:rsidRPr="00213FC1" w:rsidRDefault="00114DF8" w:rsidP="00114DF8">
            <w:pPr>
              <w:numPr>
                <w:ilvl w:val="1"/>
                <w:numId w:val="44"/>
              </w:numPr>
              <w:spacing w:before="60" w:after="0" w:line="240" w:lineRule="auto"/>
              <w:ind w:left="606" w:hanging="357"/>
            </w:pPr>
            <w:r>
              <w:t>Papi teológia, de néhol deuteronomisztikus (</w:t>
            </w:r>
            <w:r w:rsidRPr="00213FC1">
              <w:t>Mózes bűne 14,13-19)</w:t>
            </w:r>
          </w:p>
          <w:p w:rsidR="00114DF8" w:rsidRDefault="00114DF8" w:rsidP="00114DF8">
            <w:pPr>
              <w:numPr>
                <w:ilvl w:val="1"/>
                <w:numId w:val="44"/>
              </w:numPr>
              <w:spacing w:before="60" w:after="0" w:line="240" w:lineRule="auto"/>
              <w:ind w:left="606" w:hanging="357"/>
            </w:pPr>
            <w:r>
              <w:t>Elkülönülés a népektől</w:t>
            </w:r>
          </w:p>
          <w:p w:rsidR="00114DF8" w:rsidRDefault="00114DF8" w:rsidP="00114DF8">
            <w:pPr>
              <w:numPr>
                <w:ilvl w:val="1"/>
                <w:numId w:val="44"/>
              </w:numPr>
              <w:spacing w:before="60" w:after="0" w:line="240" w:lineRule="auto"/>
              <w:ind w:left="606" w:hanging="357"/>
            </w:pPr>
            <w:r>
              <w:t>Többféle teológia párhuzamos létezése – a redaktor nem egységesített.</w:t>
            </w:r>
          </w:p>
          <w:p w:rsidR="00114DF8" w:rsidRDefault="00114DF8" w:rsidP="00114DF8">
            <w:pPr>
              <w:numPr>
                <w:ilvl w:val="1"/>
                <w:numId w:val="44"/>
              </w:numPr>
              <w:spacing w:before="120" w:after="0" w:line="240" w:lineRule="auto"/>
              <w:ind w:left="606" w:hanging="357"/>
            </w:pPr>
            <w:r>
              <w:t xml:space="preserve">Törvényszegés – halálbüntetés – radikalizálódás következménye </w:t>
            </w:r>
          </w:p>
        </w:tc>
      </w:tr>
      <w:tr w:rsidR="00114DF8" w:rsidTr="00607883">
        <w:tblPrEx>
          <w:tblCellMar>
            <w:top w:w="0" w:type="dxa"/>
            <w:bottom w:w="0" w:type="dxa"/>
          </w:tblCellMar>
        </w:tblPrEx>
        <w:tc>
          <w:tcPr>
            <w:tcW w:w="2050" w:type="dxa"/>
          </w:tcPr>
          <w:p w:rsidR="00114DF8" w:rsidRDefault="00114DF8" w:rsidP="00607883">
            <w:r>
              <w:t>Kánoni szöveg</w:t>
            </w:r>
          </w:p>
        </w:tc>
        <w:tc>
          <w:tcPr>
            <w:tcW w:w="7162" w:type="dxa"/>
          </w:tcPr>
          <w:p w:rsidR="00114DF8" w:rsidRDefault="00114DF8" w:rsidP="00114DF8">
            <w:pPr>
              <w:numPr>
                <w:ilvl w:val="0"/>
                <w:numId w:val="11"/>
              </w:numPr>
              <w:spacing w:after="0" w:line="240" w:lineRule="auto"/>
              <w:jc w:val="both"/>
            </w:pPr>
            <w:r w:rsidRPr="0092687F">
              <w:rPr>
                <w:shd w:val="clear" w:color="auto" w:fill="99CC00"/>
              </w:rPr>
              <w:t>Pg</w:t>
            </w:r>
            <w:r>
              <w:t xml:space="preserve"> – kezdődik Ter. 1,1-</w:t>
            </w:r>
            <w:smartTag w:uri="urn:schemas-microsoft-com:office:smarttags" w:element="metricconverter">
              <w:smartTagPr>
                <w:attr w:name="ProductID" w:val="2,4 a"/>
              </w:smartTagPr>
              <w:r>
                <w:t>2,4 a</w:t>
              </w:r>
            </w:smartTag>
            <w:r>
              <w:t xml:space="preserve"> folyt. Kiv. és Szám.</w:t>
            </w:r>
          </w:p>
          <w:p w:rsidR="00114DF8" w:rsidRDefault="00114DF8" w:rsidP="00114DF8">
            <w:pPr>
              <w:numPr>
                <w:ilvl w:val="0"/>
                <w:numId w:val="11"/>
              </w:numPr>
              <w:spacing w:before="60" w:after="0" w:line="240" w:lineRule="auto"/>
              <w:ind w:left="606" w:hanging="357"/>
              <w:jc w:val="both"/>
            </w:pPr>
            <w:r>
              <w:t>Isten hűsége a hűtlen néphez téma – vö. egész Tóra (Ter-ben csak családi történetek, Kiv-tól törzsi, majd össznépi történetek)</w:t>
            </w:r>
          </w:p>
          <w:p w:rsidR="00114DF8" w:rsidRDefault="00114DF8" w:rsidP="00114DF8">
            <w:pPr>
              <w:numPr>
                <w:ilvl w:val="0"/>
                <w:numId w:val="11"/>
              </w:numPr>
              <w:spacing w:before="60" w:after="0" w:line="240" w:lineRule="auto"/>
              <w:ind w:left="606" w:hanging="357"/>
              <w:jc w:val="both"/>
            </w:pPr>
            <w:r>
              <w:t>Isten hűsége a nép túlélésének az alapja</w:t>
            </w:r>
          </w:p>
          <w:p w:rsidR="00114DF8" w:rsidRDefault="00114DF8" w:rsidP="00114DF8">
            <w:pPr>
              <w:numPr>
                <w:ilvl w:val="0"/>
                <w:numId w:val="11"/>
              </w:numPr>
              <w:spacing w:before="60" w:after="120" w:line="240" w:lineRule="auto"/>
              <w:ind w:left="606" w:hanging="357"/>
              <w:jc w:val="both"/>
            </w:pPr>
            <w:r>
              <w:t>Panaszok a Sínai törvénykezés után – hitetlenségének bizonyítékai</w:t>
            </w:r>
          </w:p>
        </w:tc>
      </w:tr>
      <w:tr w:rsidR="00114DF8" w:rsidTr="00607883">
        <w:tblPrEx>
          <w:tblCellMar>
            <w:top w:w="0" w:type="dxa"/>
            <w:bottom w:w="0" w:type="dxa"/>
          </w:tblCellMar>
        </w:tblPrEx>
        <w:tc>
          <w:tcPr>
            <w:tcW w:w="2050" w:type="dxa"/>
          </w:tcPr>
          <w:p w:rsidR="00114DF8" w:rsidRDefault="00114DF8" w:rsidP="00607883">
            <w:r>
              <w:t xml:space="preserve">Számok könyve a Bibliában </w:t>
            </w:r>
          </w:p>
        </w:tc>
        <w:tc>
          <w:tcPr>
            <w:tcW w:w="7162" w:type="dxa"/>
          </w:tcPr>
          <w:p w:rsidR="00114DF8" w:rsidRDefault="00114DF8" w:rsidP="00114DF8">
            <w:pPr>
              <w:numPr>
                <w:ilvl w:val="0"/>
                <w:numId w:val="12"/>
              </w:numPr>
              <w:spacing w:before="60" w:after="60" w:line="240" w:lineRule="auto"/>
              <w:ind w:left="714" w:hanging="357"/>
            </w:pPr>
            <w:r>
              <w:t>Pusztai vándorlás eseményei a prófétáknál (Ámosz 2,10) – lázadás nélkül</w:t>
            </w:r>
          </w:p>
          <w:p w:rsidR="00114DF8" w:rsidRDefault="00114DF8" w:rsidP="00114DF8">
            <w:pPr>
              <w:numPr>
                <w:ilvl w:val="0"/>
                <w:numId w:val="12"/>
              </w:numPr>
              <w:spacing w:before="60" w:after="60" w:line="240" w:lineRule="auto"/>
              <w:ind w:left="714" w:hanging="357"/>
            </w:pPr>
            <w:r>
              <w:t>Ózeás (12,15) – egység Istennel – hűtlensége a babiloni fogság előképe</w:t>
            </w:r>
          </w:p>
          <w:p w:rsidR="00114DF8" w:rsidRDefault="00114DF8" w:rsidP="00114DF8">
            <w:pPr>
              <w:numPr>
                <w:ilvl w:val="0"/>
                <w:numId w:val="12"/>
              </w:numPr>
              <w:spacing w:before="60" w:after="60" w:line="240" w:lineRule="auto"/>
              <w:ind w:left="714" w:hanging="357"/>
            </w:pPr>
            <w:r>
              <w:t>Ezekiel (</w:t>
            </w:r>
            <w:smartTag w:uri="urn:schemas-microsoft-com:office:smarttags" w:element="metricconverter">
              <w:smartTagPr>
                <w:attr w:name="ProductID" w:val="20f"/>
              </w:smartTagPr>
              <w:r>
                <w:t>20f</w:t>
              </w:r>
            </w:smartTag>
            <w:r>
              <w:t>.) – a konkrét történelmi környezetben magyarázza a pusztai vándorlást.</w:t>
            </w:r>
          </w:p>
          <w:p w:rsidR="00114DF8" w:rsidRDefault="00114DF8" w:rsidP="00114DF8">
            <w:pPr>
              <w:numPr>
                <w:ilvl w:val="0"/>
                <w:numId w:val="12"/>
              </w:numPr>
              <w:spacing w:before="60" w:after="60" w:line="240" w:lineRule="auto"/>
              <w:ind w:left="714" w:hanging="357"/>
            </w:pPr>
            <w:r>
              <w:t>Újszövetség – 1Kor 10,1-13 – tipologikus újraolvasat – Jézus Krisztus kinyilatkoztatásának előképe a pusztai vándorlás.</w:t>
            </w:r>
          </w:p>
        </w:tc>
      </w:tr>
      <w:tr w:rsidR="00114DF8" w:rsidTr="00607883">
        <w:tblPrEx>
          <w:tblCellMar>
            <w:top w:w="0" w:type="dxa"/>
            <w:bottom w:w="0" w:type="dxa"/>
          </w:tblCellMar>
        </w:tblPrEx>
        <w:tc>
          <w:tcPr>
            <w:tcW w:w="2050" w:type="dxa"/>
          </w:tcPr>
          <w:p w:rsidR="00114DF8" w:rsidRDefault="00114DF8" w:rsidP="00607883">
            <w:r>
              <w:t>Patrisztikus exegézis</w:t>
            </w:r>
          </w:p>
        </w:tc>
        <w:tc>
          <w:tcPr>
            <w:tcW w:w="7162" w:type="dxa"/>
          </w:tcPr>
          <w:p w:rsidR="00114DF8" w:rsidRDefault="00114DF8" w:rsidP="00114DF8">
            <w:pPr>
              <w:numPr>
                <w:ilvl w:val="0"/>
                <w:numId w:val="13"/>
              </w:numPr>
              <w:spacing w:before="60" w:after="60" w:line="240" w:lineRule="auto"/>
              <w:ind w:left="714" w:hanging="357"/>
            </w:pPr>
            <w:r>
              <w:t>Bálám prófécia – (22-24) – Krisztus prófécia (Hippolytus és Apostoli hagyomány 7)</w:t>
            </w:r>
          </w:p>
          <w:p w:rsidR="00114DF8" w:rsidRDefault="00114DF8" w:rsidP="00114DF8">
            <w:pPr>
              <w:numPr>
                <w:ilvl w:val="0"/>
                <w:numId w:val="13"/>
              </w:numPr>
              <w:spacing w:before="60" w:after="60" w:line="240" w:lineRule="auto"/>
              <w:ind w:left="714" w:hanging="357"/>
            </w:pPr>
            <w:r>
              <w:t>Mózes és Áron elleni lázadás – az eretnek szakadás előképe (vö. 1. Kelemen levél 43-44; Júdás levél 11.v.)</w:t>
            </w:r>
          </w:p>
          <w:p w:rsidR="00114DF8" w:rsidRDefault="00114DF8" w:rsidP="00114DF8">
            <w:pPr>
              <w:numPr>
                <w:ilvl w:val="0"/>
                <w:numId w:val="13"/>
              </w:numPr>
              <w:spacing w:before="60" w:after="60" w:line="240" w:lineRule="auto"/>
              <w:ind w:left="714" w:hanging="357"/>
            </w:pPr>
            <w:r>
              <w:t>A patrisztikus exegézisben a választott nép – az egyház előképe</w:t>
            </w:r>
          </w:p>
          <w:p w:rsidR="00114DF8" w:rsidRDefault="00114DF8" w:rsidP="00114DF8">
            <w:pPr>
              <w:numPr>
                <w:ilvl w:val="0"/>
                <w:numId w:val="13"/>
              </w:numPr>
              <w:spacing w:before="60" w:after="60" w:line="240" w:lineRule="auto"/>
              <w:ind w:left="714" w:hanging="357"/>
            </w:pPr>
            <w:r>
              <w:t>Az egyház tökéletes, mint a választott nép – a pogányok tökéletlenek.</w:t>
            </w:r>
          </w:p>
        </w:tc>
      </w:tr>
      <w:tr w:rsidR="00114DF8" w:rsidTr="00607883">
        <w:tblPrEx>
          <w:tblCellMar>
            <w:top w:w="0" w:type="dxa"/>
            <w:bottom w:w="0" w:type="dxa"/>
          </w:tblCellMar>
        </w:tblPrEx>
        <w:tc>
          <w:tcPr>
            <w:tcW w:w="2050" w:type="dxa"/>
          </w:tcPr>
          <w:p w:rsidR="00114DF8" w:rsidRDefault="00114DF8" w:rsidP="00607883">
            <w:r>
              <w:t>Történeti háttér</w:t>
            </w:r>
          </w:p>
        </w:tc>
        <w:tc>
          <w:tcPr>
            <w:tcW w:w="7162" w:type="dxa"/>
          </w:tcPr>
          <w:p w:rsidR="00114DF8" w:rsidRDefault="00114DF8" w:rsidP="00114DF8">
            <w:pPr>
              <w:numPr>
                <w:ilvl w:val="0"/>
                <w:numId w:val="14"/>
              </w:numPr>
              <w:spacing w:before="60" w:after="60" w:line="240" w:lineRule="auto"/>
              <w:ind w:left="714" w:hanging="357"/>
            </w:pPr>
            <w:r>
              <w:t>Hebron (13,22), Kádes hagyományok (20,1)</w:t>
            </w:r>
          </w:p>
          <w:p w:rsidR="00114DF8" w:rsidRDefault="00114DF8" w:rsidP="00114DF8">
            <w:pPr>
              <w:numPr>
                <w:ilvl w:val="0"/>
                <w:numId w:val="14"/>
              </w:numPr>
              <w:spacing w:before="60" w:after="60" w:line="240" w:lineRule="auto"/>
              <w:ind w:left="714" w:hanging="357"/>
            </w:pPr>
            <w:r>
              <w:t>Pusztai vándorlás ideje, fogság előképe, mert távol az ígéret földjétől.</w:t>
            </w:r>
          </w:p>
          <w:p w:rsidR="00114DF8" w:rsidRDefault="00114DF8" w:rsidP="00114DF8">
            <w:pPr>
              <w:numPr>
                <w:ilvl w:val="0"/>
                <w:numId w:val="14"/>
              </w:numPr>
              <w:spacing w:before="60" w:after="60" w:line="240" w:lineRule="auto"/>
              <w:ind w:left="714" w:hanging="357"/>
            </w:pPr>
            <w:r>
              <w:t xml:space="preserve">Az idegen népekkel való társulás a túlélés érdekében az identitás- vesztés veszélyével jár (vö. Moab </w:t>
            </w:r>
            <w:smartTag w:uri="urn:schemas-microsoft-com:office:smarttags" w:element="metricconverter">
              <w:smartTagPr>
                <w:attr w:name="ProductID" w:val="25.f"/>
              </w:smartTagPr>
              <w:r>
                <w:t>25.f</w:t>
              </w:r>
            </w:smartTag>
            <w:r>
              <w:t xml:space="preserve">.) </w:t>
            </w:r>
          </w:p>
        </w:tc>
      </w:tr>
    </w:tbl>
    <w:p w:rsidR="00114DF8" w:rsidRDefault="00114DF8" w:rsidP="00114DF8"/>
    <w:p w:rsidR="00114DF8" w:rsidRPr="00A2581F" w:rsidRDefault="00114DF8" w:rsidP="00114DF8">
      <w:pPr>
        <w:jc w:val="center"/>
        <w:rPr>
          <w:b/>
          <w:bCs/>
          <w:caps/>
          <w:sz w:val="32"/>
          <w:szCs w:val="32"/>
        </w:rPr>
      </w:pPr>
      <w:r>
        <w:br w:type="page"/>
      </w:r>
      <w:r w:rsidRPr="00A2581F">
        <w:rPr>
          <w:b/>
          <w:bCs/>
          <w:caps/>
          <w:sz w:val="32"/>
          <w:szCs w:val="32"/>
        </w:rPr>
        <w:t>Második törvénykönyv</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7036"/>
      </w:tblGrid>
      <w:tr w:rsidR="00114DF8" w:rsidTr="00607883">
        <w:tblPrEx>
          <w:tblCellMar>
            <w:top w:w="0" w:type="dxa"/>
            <w:bottom w:w="0" w:type="dxa"/>
          </w:tblCellMar>
        </w:tblPrEx>
        <w:tc>
          <w:tcPr>
            <w:tcW w:w="2050" w:type="dxa"/>
          </w:tcPr>
          <w:p w:rsidR="00114DF8" w:rsidRDefault="00114DF8" w:rsidP="00607883">
            <w:r>
              <w:t>Név</w:t>
            </w:r>
          </w:p>
        </w:tc>
        <w:tc>
          <w:tcPr>
            <w:tcW w:w="7162" w:type="dxa"/>
          </w:tcPr>
          <w:p w:rsidR="00114DF8" w:rsidRDefault="00114DF8" w:rsidP="00607883">
            <w:pPr>
              <w:spacing w:before="60" w:after="60"/>
              <w:jc w:val="both"/>
            </w:pPr>
            <w:r>
              <w:t>TM debarim (szavak) – LXX Deuteronomium - Vulgata Deuteronomium (vö. 17,18) - Szövetség törvény helyett (Kiv 20,23-23,19) – a Talmud (b.B.Bat 14b-15a) szerint Mózes írta</w:t>
            </w:r>
          </w:p>
          <w:p w:rsidR="00114DF8" w:rsidRDefault="00114DF8" w:rsidP="00607883">
            <w:pPr>
              <w:spacing w:before="60" w:after="60"/>
              <w:jc w:val="both"/>
            </w:pPr>
            <w:r>
              <w:t xml:space="preserve">Tóra öt könyve Josephus Flavius: Contra Apionem 1,37-41-ben említik először. </w:t>
            </w:r>
          </w:p>
          <w:p w:rsidR="00114DF8" w:rsidRDefault="00114DF8" w:rsidP="00607883">
            <w:pPr>
              <w:spacing w:before="60" w:after="60"/>
              <w:jc w:val="both"/>
            </w:pPr>
            <w:r>
              <w:t>Folyamatosság a Moáb síkságán kapott törvényekkel (Szám 36,13)</w:t>
            </w:r>
          </w:p>
        </w:tc>
      </w:tr>
      <w:tr w:rsidR="00114DF8" w:rsidTr="00607883">
        <w:tblPrEx>
          <w:tblCellMar>
            <w:top w:w="0" w:type="dxa"/>
            <w:bottom w:w="0" w:type="dxa"/>
          </w:tblCellMar>
        </w:tblPrEx>
        <w:tc>
          <w:tcPr>
            <w:tcW w:w="2050" w:type="dxa"/>
          </w:tcPr>
          <w:p w:rsidR="00114DF8" w:rsidRDefault="00114DF8" w:rsidP="00607883">
            <w:r>
              <w:t xml:space="preserve">Könyv kialakulása </w:t>
            </w:r>
          </w:p>
        </w:tc>
        <w:tc>
          <w:tcPr>
            <w:tcW w:w="7162" w:type="dxa"/>
          </w:tcPr>
          <w:p w:rsidR="00114DF8" w:rsidRDefault="00114DF8" w:rsidP="00114DF8">
            <w:pPr>
              <w:numPr>
                <w:ilvl w:val="0"/>
                <w:numId w:val="45"/>
              </w:numPr>
              <w:spacing w:before="60" w:after="60" w:line="240" w:lineRule="auto"/>
              <w:jc w:val="both"/>
            </w:pPr>
            <w:r>
              <w:t>Mózes búcsúbeszéde igazolja (1,1-4,43) „Úr Izrael Istene”( vö. Józs 8,30; 24,2; Bír 5,3; 2Sám 7,26-27; 1Kir 8,15-26 stb.) későbbi kifejezés.</w:t>
            </w:r>
          </w:p>
          <w:p w:rsidR="00114DF8" w:rsidRDefault="00114DF8" w:rsidP="00114DF8">
            <w:pPr>
              <w:numPr>
                <w:ilvl w:val="0"/>
                <w:numId w:val="45"/>
              </w:numPr>
              <w:spacing w:before="60" w:after="60" w:line="240" w:lineRule="auto"/>
              <w:jc w:val="both"/>
            </w:pPr>
            <w:r>
              <w:t>Később keletkezett, inkább folyamat eredménye.  A hallgatóság a Jordántól keletre van (1,1; 11,31; 27,2), vagy már átkelt a Jordánon</w:t>
            </w:r>
          </w:p>
          <w:p w:rsidR="00114DF8" w:rsidRDefault="00114DF8" w:rsidP="00114DF8">
            <w:pPr>
              <w:numPr>
                <w:ilvl w:val="0"/>
                <w:numId w:val="45"/>
              </w:numPr>
              <w:spacing w:before="60" w:after="60" w:line="240" w:lineRule="auto"/>
              <w:jc w:val="both"/>
            </w:pPr>
            <w:r>
              <w:t>Második törvény – második szövetségkötés Moáb mezején (29,1). Az elsőben az Úr Izraellel szemtől szemben beszélt (5,4), csak a 10 parancs (5,22-6,1). Most Mózes által beszél.</w:t>
            </w:r>
          </w:p>
        </w:tc>
      </w:tr>
      <w:tr w:rsidR="00114DF8" w:rsidTr="00607883">
        <w:tblPrEx>
          <w:tblCellMar>
            <w:top w:w="0" w:type="dxa"/>
            <w:bottom w:w="0" w:type="dxa"/>
          </w:tblCellMar>
        </w:tblPrEx>
        <w:tc>
          <w:tcPr>
            <w:tcW w:w="2050" w:type="dxa"/>
          </w:tcPr>
          <w:p w:rsidR="00114DF8" w:rsidRDefault="00114DF8" w:rsidP="00607883">
            <w:r>
              <w:t>Deut-Tóra</w:t>
            </w:r>
          </w:p>
        </w:tc>
        <w:tc>
          <w:tcPr>
            <w:tcW w:w="7162" w:type="dxa"/>
          </w:tcPr>
          <w:p w:rsidR="00114DF8" w:rsidRDefault="00114DF8" w:rsidP="00607883">
            <w:pPr>
              <w:spacing w:before="60" w:after="60"/>
            </w:pPr>
            <w:r>
              <w:t>17,18 „a törvény másolata” – az egész törvényt helyettesíti? (1,5 31,9)</w:t>
            </w:r>
          </w:p>
          <w:p w:rsidR="00114DF8" w:rsidRDefault="00114DF8" w:rsidP="00607883">
            <w:pPr>
              <w:spacing w:before="60" w:after="60"/>
            </w:pPr>
            <w:r>
              <w:t>Mózes egyes számban beszél – ez a végrendelete.</w:t>
            </w:r>
          </w:p>
          <w:p w:rsidR="00114DF8" w:rsidRDefault="00114DF8" w:rsidP="00607883">
            <w:pPr>
              <w:spacing w:before="60" w:after="60"/>
            </w:pPr>
            <w:r>
              <w:t>Mózes már meghalt, de a törvényen keresztül beszél.</w:t>
            </w:r>
          </w:p>
        </w:tc>
      </w:tr>
      <w:tr w:rsidR="00114DF8" w:rsidTr="00607883">
        <w:tblPrEx>
          <w:tblCellMar>
            <w:top w:w="0" w:type="dxa"/>
            <w:bottom w:w="0" w:type="dxa"/>
          </w:tblCellMar>
        </w:tblPrEx>
        <w:tc>
          <w:tcPr>
            <w:tcW w:w="2050" w:type="dxa"/>
          </w:tcPr>
          <w:p w:rsidR="00114DF8" w:rsidRDefault="00114DF8" w:rsidP="00607883">
            <w:r>
              <w:t>Isten és népének kapcsolata</w:t>
            </w:r>
          </w:p>
        </w:tc>
        <w:tc>
          <w:tcPr>
            <w:tcW w:w="7162" w:type="dxa"/>
          </w:tcPr>
          <w:p w:rsidR="00114DF8" w:rsidRDefault="00114DF8" w:rsidP="00607883">
            <w:pPr>
              <w:spacing w:before="60" w:after="60"/>
              <w:jc w:val="both"/>
            </w:pPr>
            <w:r>
              <w:t>A hettitáknál a nép és a vazallus király, Izraelben Jahve és népe szövetsége</w:t>
            </w:r>
          </w:p>
          <w:p w:rsidR="00114DF8" w:rsidRDefault="00114DF8" w:rsidP="00607883">
            <w:pPr>
              <w:spacing w:before="60" w:after="60"/>
              <w:jc w:val="both"/>
            </w:pPr>
            <w:r>
              <w:t>Történelem és jogi rendelkezések összevonása – történeti bevezető</w:t>
            </w:r>
          </w:p>
          <w:p w:rsidR="00114DF8" w:rsidRDefault="00114DF8" w:rsidP="00607883">
            <w:pPr>
              <w:spacing w:before="60" w:after="60"/>
              <w:jc w:val="both"/>
            </w:pPr>
            <w:r>
              <w:t>Isten megvédi ellenségeitől népét – szerződés- szövetségszerű kapcsolat</w:t>
            </w:r>
          </w:p>
          <w:p w:rsidR="00114DF8" w:rsidRDefault="00114DF8" w:rsidP="00607883">
            <w:pPr>
              <w:spacing w:before="60" w:after="60"/>
              <w:jc w:val="both"/>
            </w:pPr>
            <w:r>
              <w:t>A vazallus védelme – Isten védelme, aki szereti őket (6,4-5)</w:t>
            </w:r>
          </w:p>
          <w:p w:rsidR="00114DF8" w:rsidRDefault="00114DF8" w:rsidP="00607883">
            <w:pPr>
              <w:spacing w:before="60" w:after="60"/>
              <w:jc w:val="both"/>
            </w:pPr>
            <w:r>
              <w:t>A választott nép hivatása a tanúságtétel Isten nagy tetteiről. (30,19)</w:t>
            </w:r>
          </w:p>
          <w:p w:rsidR="00114DF8" w:rsidRDefault="00114DF8" w:rsidP="00607883">
            <w:pPr>
              <w:spacing w:before="60" w:after="60"/>
              <w:jc w:val="both"/>
            </w:pPr>
            <w:r>
              <w:t>Megáldja őket (28,1-68)</w:t>
            </w:r>
          </w:p>
          <w:p w:rsidR="00114DF8" w:rsidRDefault="00114DF8" w:rsidP="00607883">
            <w:pPr>
              <w:spacing w:before="60" w:after="60"/>
              <w:jc w:val="both"/>
            </w:pPr>
            <w:r>
              <w:t>Utalás, hogy rendszeresen fel kell olvasni a törvényt (31,9-13)</w:t>
            </w:r>
          </w:p>
        </w:tc>
      </w:tr>
      <w:tr w:rsidR="00114DF8" w:rsidTr="00607883">
        <w:tblPrEx>
          <w:tblCellMar>
            <w:top w:w="0" w:type="dxa"/>
            <w:bottom w:w="0" w:type="dxa"/>
          </w:tblCellMar>
        </w:tblPrEx>
        <w:tc>
          <w:tcPr>
            <w:tcW w:w="2050" w:type="dxa"/>
          </w:tcPr>
          <w:p w:rsidR="00114DF8" w:rsidRDefault="00114DF8" w:rsidP="00607883">
            <w:r>
              <w:t>A könyv szerkezete</w:t>
            </w:r>
          </w:p>
        </w:tc>
        <w:tc>
          <w:tcPr>
            <w:tcW w:w="7162" w:type="dxa"/>
          </w:tcPr>
          <w:p w:rsidR="00114DF8" w:rsidRDefault="00114DF8" w:rsidP="00607883">
            <w:pPr>
              <w:spacing w:before="60" w:after="60"/>
            </w:pPr>
            <w:r>
              <w:t>Az 1-11 és 27-</w:t>
            </w:r>
            <w:smartTag w:uri="urn:schemas-microsoft-com:office:smarttags" w:element="metricconverter">
              <w:smartTagPr>
                <w:attr w:name="ProductID" w:val="34 a"/>
              </w:smartTagPr>
              <w:r>
                <w:t>34 a</w:t>
              </w:r>
            </w:smartTag>
            <w:r>
              <w:t xml:space="preserve"> könyv rendelkezéseinek kerete</w:t>
            </w:r>
          </w:p>
          <w:p w:rsidR="00114DF8" w:rsidRDefault="00114DF8" w:rsidP="00114DF8">
            <w:pPr>
              <w:numPr>
                <w:ilvl w:val="0"/>
                <w:numId w:val="15"/>
              </w:numPr>
              <w:spacing w:before="60" w:after="60" w:line="240" w:lineRule="auto"/>
              <w:ind w:left="714" w:hanging="357"/>
            </w:pPr>
            <w:r>
              <w:t>Izrael vallási életének vezetése (12,1-16,17)</w:t>
            </w:r>
          </w:p>
          <w:p w:rsidR="00114DF8" w:rsidRDefault="00114DF8" w:rsidP="00114DF8">
            <w:pPr>
              <w:numPr>
                <w:ilvl w:val="0"/>
                <w:numId w:val="15"/>
              </w:numPr>
              <w:spacing w:before="60" w:after="60" w:line="240" w:lineRule="auto"/>
              <w:ind w:left="714" w:hanging="357"/>
            </w:pPr>
            <w:r>
              <w:t>A vezetők jogállása (16,18-18,22)</w:t>
            </w:r>
          </w:p>
          <w:p w:rsidR="00114DF8" w:rsidRDefault="00114DF8" w:rsidP="00114DF8">
            <w:pPr>
              <w:numPr>
                <w:ilvl w:val="0"/>
                <w:numId w:val="15"/>
              </w:numPr>
              <w:spacing w:before="60" w:after="60" w:line="240" w:lineRule="auto"/>
              <w:ind w:left="714" w:hanging="357"/>
            </w:pPr>
            <w:r>
              <w:t>A közösségi élet szabályai (19,1-25,19)</w:t>
            </w:r>
          </w:p>
        </w:tc>
      </w:tr>
      <w:tr w:rsidR="00114DF8" w:rsidTr="00607883">
        <w:tblPrEx>
          <w:tblCellMar>
            <w:top w:w="0" w:type="dxa"/>
            <w:bottom w:w="0" w:type="dxa"/>
          </w:tblCellMar>
        </w:tblPrEx>
        <w:tc>
          <w:tcPr>
            <w:tcW w:w="2050" w:type="dxa"/>
          </w:tcPr>
          <w:p w:rsidR="00114DF8" w:rsidRDefault="00114DF8" w:rsidP="00607883">
            <w:r>
              <w:t>Használata</w:t>
            </w:r>
          </w:p>
        </w:tc>
        <w:tc>
          <w:tcPr>
            <w:tcW w:w="7162" w:type="dxa"/>
          </w:tcPr>
          <w:p w:rsidR="00114DF8" w:rsidRDefault="00114DF8" w:rsidP="00607883">
            <w:pPr>
              <w:pStyle w:val="Szvegtrzs3"/>
              <w:spacing w:before="60" w:after="60"/>
              <w:jc w:val="both"/>
              <w:rPr>
                <w:sz w:val="24"/>
              </w:rPr>
            </w:pPr>
            <w:r>
              <w:rPr>
                <w:b/>
                <w:bCs/>
                <w:sz w:val="24"/>
              </w:rPr>
              <w:t>Jozija király</w:t>
            </w:r>
            <w:r>
              <w:rPr>
                <w:sz w:val="24"/>
              </w:rPr>
              <w:t xml:space="preserve"> Kr.e. 622-ben idején vezetik be (2Kir 22-32), ezt tekintik a Tórának 22,8 – ezt nevezték a szövetség könyvének 23,2. </w:t>
            </w:r>
          </w:p>
          <w:p w:rsidR="00114DF8" w:rsidRDefault="00114DF8" w:rsidP="00607883">
            <w:pPr>
              <w:pStyle w:val="Szvegtrzs3"/>
              <w:spacing w:before="60" w:after="60"/>
              <w:jc w:val="both"/>
              <w:rPr>
                <w:sz w:val="24"/>
              </w:rPr>
            </w:pPr>
            <w:r>
              <w:rPr>
                <w:sz w:val="24"/>
              </w:rPr>
              <w:t>A 9.sz-tól a Jeruzsálemben talált Tórának tartják a Deuteronomiumot.</w:t>
            </w:r>
          </w:p>
          <w:p w:rsidR="00114DF8" w:rsidRDefault="00114DF8" w:rsidP="00607883">
            <w:pPr>
              <w:spacing w:before="60" w:after="60"/>
              <w:jc w:val="both"/>
            </w:pPr>
            <w:r>
              <w:rPr>
                <w:b/>
                <w:bCs/>
              </w:rPr>
              <w:t>Kapcsolatban van a Jeruzsálemi kultuszcentralizációval</w:t>
            </w:r>
            <w:r>
              <w:t xml:space="preserve"> (23,5.8-9.15-20) Nem csak centralizáció, hanem kiterjesztés is. - Jozija reformja (vö. Jer 22,15) Igyekezett megszilárdítani a szociális biztonságot is (MTörv 16,18-25,19)</w:t>
            </w:r>
          </w:p>
          <w:p w:rsidR="00114DF8" w:rsidRDefault="00114DF8" w:rsidP="00607883">
            <w:pPr>
              <w:spacing w:before="60" w:after="60"/>
              <w:jc w:val="both"/>
            </w:pPr>
            <w:r>
              <w:t>Az eredeti könyv tehát Jozija reformjának a könyve volt, mely a „tóra” megtalálásával kezdődött (ld. 2Krón 34,3-8.14).</w:t>
            </w:r>
          </w:p>
          <w:p w:rsidR="00114DF8" w:rsidRDefault="00114DF8" w:rsidP="00607883">
            <w:pPr>
              <w:spacing w:before="60" w:after="60"/>
              <w:jc w:val="both"/>
            </w:pPr>
            <w:r>
              <w:t>A reform vezetői levita papok voltak Jeruzsálemből (2Kir 22,8).</w:t>
            </w:r>
          </w:p>
          <w:p w:rsidR="00114DF8" w:rsidRDefault="00114DF8" w:rsidP="00607883">
            <w:pPr>
              <w:spacing w:before="60" w:after="60"/>
              <w:jc w:val="both"/>
            </w:pPr>
            <w:r>
              <w:t>A régi alaptörvény felfedezése, ezért a régi törvényekre hivatkozik (Kiv 34,11-26) és a Szövetség törvényére (Kiv. 20,22-23,33).</w:t>
            </w:r>
          </w:p>
          <w:p w:rsidR="00114DF8" w:rsidRDefault="00114DF8" w:rsidP="00607883">
            <w:pPr>
              <w:spacing w:before="60" w:after="60"/>
              <w:jc w:val="both"/>
            </w:pPr>
            <w:r>
              <w:t>A szellemi szituáció tehát ugyanaz, mint amikor a nép átlépett a Jordánon. Jozija – olyan, mint Mózes és Józsue.</w:t>
            </w:r>
          </w:p>
          <w:p w:rsidR="00114DF8" w:rsidRDefault="00114DF8" w:rsidP="00607883">
            <w:pPr>
              <w:spacing w:before="60" w:after="60"/>
              <w:jc w:val="both"/>
            </w:pPr>
            <w:r>
              <w:t>A fogságban átdolgozták, a deuteronomista szerkesztő 2. személyben beszélt. A történeti könyvek bevezetője lett, hogy megítélje Józsue, Bírák 1-2 Sámuel Királyok 1-2 történelmi fejlődését, amely a fogságban végződött.</w:t>
            </w:r>
          </w:p>
          <w:p w:rsidR="00114DF8" w:rsidRDefault="00114DF8" w:rsidP="00607883">
            <w:pPr>
              <w:spacing w:before="60" w:after="60"/>
              <w:jc w:val="both"/>
            </w:pPr>
            <w:r>
              <w:t xml:space="preserve">A fogság oka: </w:t>
            </w:r>
          </w:p>
          <w:p w:rsidR="00114DF8" w:rsidRDefault="00114DF8" w:rsidP="00607883">
            <w:pPr>
              <w:spacing w:before="60" w:after="60"/>
              <w:jc w:val="both"/>
            </w:pPr>
            <w:r>
              <w:t>nem Jahve hagyta el a népet, hanem a nép a törvényt, a Tórát.</w:t>
            </w:r>
          </w:p>
        </w:tc>
      </w:tr>
      <w:tr w:rsidR="00114DF8" w:rsidTr="00607883">
        <w:tblPrEx>
          <w:tblCellMar>
            <w:top w:w="0" w:type="dxa"/>
            <w:bottom w:w="0" w:type="dxa"/>
          </w:tblCellMar>
        </w:tblPrEx>
        <w:tc>
          <w:tcPr>
            <w:tcW w:w="2050" w:type="dxa"/>
          </w:tcPr>
          <w:p w:rsidR="00114DF8" w:rsidRDefault="00114DF8" w:rsidP="00607883">
            <w:r>
              <w:t>Kánoni helye</w:t>
            </w:r>
          </w:p>
        </w:tc>
        <w:tc>
          <w:tcPr>
            <w:tcW w:w="7162" w:type="dxa"/>
          </w:tcPr>
          <w:p w:rsidR="00114DF8" w:rsidRDefault="00114DF8" w:rsidP="00607883">
            <w:pPr>
              <w:spacing w:before="60" w:after="60"/>
              <w:jc w:val="both"/>
            </w:pPr>
            <w:r>
              <w:t>Nyilvános törvény meghirdetés (ld. 31,9-13) – egyben a kanonizációs folyamat kezdete is. Nem vesznek el szavai (vö. 4,2; 12,32 és vö. Jel 22,18-19)</w:t>
            </w:r>
          </w:p>
          <w:p w:rsidR="00114DF8" w:rsidRDefault="00114DF8" w:rsidP="00607883">
            <w:pPr>
              <w:pStyle w:val="Szvegtrzs3"/>
              <w:spacing w:before="60" w:after="60"/>
              <w:jc w:val="both"/>
              <w:rPr>
                <w:sz w:val="24"/>
              </w:rPr>
            </w:pPr>
            <w:r>
              <w:rPr>
                <w:b/>
                <w:bCs/>
                <w:sz w:val="24"/>
              </w:rPr>
              <w:t>A korai próféták előtt áll Mózes</w:t>
            </w:r>
            <w:r>
              <w:rPr>
                <w:sz w:val="24"/>
              </w:rPr>
              <w:t>, aki nagyobb a prófétáknál (34,10), zárja Mózes művét, megnyitja a prófétákat.</w:t>
            </w:r>
          </w:p>
          <w:p w:rsidR="00114DF8" w:rsidRDefault="00114DF8" w:rsidP="00607883">
            <w:pPr>
              <w:spacing w:before="60" w:after="60"/>
              <w:jc w:val="both"/>
            </w:pPr>
            <w:r>
              <w:rPr>
                <w:b/>
                <w:bCs/>
              </w:rPr>
              <w:t>Az ÚSZ sokat idézi</w:t>
            </w:r>
            <w:r>
              <w:t>, a legfontosabb parancs (Mk 12,28-24 vö. MTörv 6,4-5) „Sema” és a tíz parancs (Mt 5,21.27; Mk 10,19; Róm 13,9)</w:t>
            </w:r>
          </w:p>
          <w:p w:rsidR="00114DF8" w:rsidRDefault="00114DF8" w:rsidP="00607883">
            <w:pPr>
              <w:spacing w:before="60" w:after="60"/>
              <w:jc w:val="both"/>
            </w:pPr>
            <w:r>
              <w:rPr>
                <w:b/>
                <w:bCs/>
              </w:rPr>
              <w:t>Jézus megkísértésénél</w:t>
            </w:r>
            <w:r>
              <w:t xml:space="preserve"> ebből idéznek – MTörv 8,3; 6,16; 6,13; vö. Mt 4,4; 7,10 – válasz a sátánnak.</w:t>
            </w:r>
          </w:p>
          <w:p w:rsidR="00114DF8" w:rsidRDefault="00114DF8" w:rsidP="00607883">
            <w:pPr>
              <w:spacing w:before="60" w:after="60"/>
              <w:jc w:val="both"/>
            </w:pPr>
            <w:r>
              <w:rPr>
                <w:b/>
                <w:bCs/>
              </w:rPr>
              <w:t xml:space="preserve">Jézus, olyan próféta mint Mózes </w:t>
            </w:r>
            <w:r>
              <w:t>(MTörv 18,15.18 – beteljesedés ApCsel 3,22 7,37)</w:t>
            </w:r>
          </w:p>
          <w:p w:rsidR="00114DF8" w:rsidRDefault="00114DF8" w:rsidP="00607883">
            <w:pPr>
              <w:spacing w:before="60" w:after="60"/>
              <w:jc w:val="both"/>
            </w:pPr>
            <w:r>
              <w:t>Jézus a ház ura, megelőzi Mózest Zsid 3,1-6</w:t>
            </w:r>
          </w:p>
          <w:p w:rsidR="00114DF8" w:rsidRDefault="00114DF8" w:rsidP="00607883">
            <w:pPr>
              <w:spacing w:before="60" w:after="60"/>
              <w:jc w:val="both"/>
            </w:pPr>
            <w:r>
              <w:rPr>
                <w:b/>
                <w:bCs/>
              </w:rPr>
              <w:t xml:space="preserve">Pál </w:t>
            </w:r>
            <w:r>
              <w:t>– megigazulás nem a törvény által, hanem Istentől (MTörv 30,11-14), nem a törvényből, hanem a hit által (Róm 10,5-8), Jézus Krisztustól (Gal 3,13).</w:t>
            </w:r>
          </w:p>
        </w:tc>
      </w:tr>
      <w:tr w:rsidR="00114DF8" w:rsidTr="00607883">
        <w:tblPrEx>
          <w:tblCellMar>
            <w:top w:w="0" w:type="dxa"/>
            <w:bottom w:w="0" w:type="dxa"/>
          </w:tblCellMar>
        </w:tblPrEx>
        <w:tc>
          <w:tcPr>
            <w:tcW w:w="2050" w:type="dxa"/>
          </w:tcPr>
          <w:p w:rsidR="00114DF8" w:rsidRDefault="00114DF8" w:rsidP="00607883">
            <w:r>
              <w:t>Egyházi használat</w:t>
            </w:r>
          </w:p>
        </w:tc>
        <w:tc>
          <w:tcPr>
            <w:tcW w:w="7162" w:type="dxa"/>
          </w:tcPr>
          <w:p w:rsidR="00114DF8" w:rsidRPr="002A6D6F" w:rsidRDefault="00114DF8" w:rsidP="00607883">
            <w:pPr>
              <w:spacing w:before="60" w:after="60"/>
              <w:jc w:val="both"/>
              <w:rPr>
                <w:bCs/>
                <w:sz w:val="20"/>
                <w:szCs w:val="20"/>
              </w:rPr>
            </w:pPr>
            <w:r w:rsidRPr="002A6D6F">
              <w:rPr>
                <w:b/>
                <w:bCs/>
                <w:sz w:val="20"/>
                <w:szCs w:val="20"/>
              </w:rPr>
              <w:t>Mtörv 5,1-22</w:t>
            </w:r>
            <w:r>
              <w:rPr>
                <w:bCs/>
                <w:sz w:val="20"/>
                <w:szCs w:val="20"/>
              </w:rPr>
              <w:t xml:space="preserve"> </w:t>
            </w:r>
            <w:r w:rsidRPr="002A6D6F">
              <w:rPr>
                <w:bCs/>
                <w:sz w:val="20"/>
                <w:szCs w:val="20"/>
              </w:rPr>
              <w:t>Egybehívta ugyanis Mózes egész Izraelt és azt mondta neki: »Halld, Izrael, azokat a szertartásokat és rendeleteket, amelyeket ma fületek hallatára elmondok: tanuljátok meg őket, és cselekedjetek szerintük. 2Az Úr, a mi Istenünk szövetséget kötött velünk a Hóreben. 3Nem atyáinkkal kötötte ezt a szövetséget, hanem mivelünk, akik itt vagyunk, s élünk. 4Színről-színre szólt hozzánk a hegyen, a tűz közepéből. 5Én voltam abban az időben a közbenjáró, s a közvetítő az Úr között és közöttetek, hogy tolmácsoljam nektek az ő igéit, mert ti féltetek a tűztől, s nem mentetek fel a hegyre. Azt mondta: 6‘Én, az Úr, vagyok a te Istened, aki kihoztalak téged Egyiptom földjéről, a rabszolgaság házából. 7Rajtam kívül más isteneid ne legyenek. 8Ne készíts magadnak faragott képet, se hasonmást semmiről, ami fenn az égen vagy lenn a földön van, vagy a föld alatt, a vizekben lakik. 9Ne imádd, s ne tiszteld ezeket, mert én az Úr, a te Istened, féltékeny Isten vagyok. Megtorlom az atyák gonoszságát fiaikon harmad- és negyedízig, mindazokon, akik gyűlölnek engem, 10de irgalmasságot gyakorlok sok ezerízig azokkal, akik szeretnek, és megtartják parancsaimat. 11Ne vedd hiába az Úrnak, a te Istenednek nevét, mert nem marad büntetlen, aki hiába veszi az ő nevét. 12Figyelj a szombat napjára, hogy megszenteld azt, amint megparancsolta neked az Úr, a te Istened. 13Hat napon dolgozzál, és végezd minden munkádat, 14a hetedik nap azonban szombat, azaz nyugalomnap legyen az Úrnak, a te Istenednek tiszteletére. Ne végezz rajta semmiféle munkát, se te, se fiad, se lányod, se rabszolgád, se rabszolganőd, se marhád, se szamarad, se bármi más állatod, se a jövevény, aki kapuidon belül van, hogy nyugodjék rabszolgád és rabszolganőd, éppen úgy, mint te magad. 15Emlékezzél meg arról, hogy magad is szolga voltál Egyiptomban, s az Úr, a te Istened hozott ki téged onnan erős kézzel és kinyújtott karral; azért parancsolta neked, hogy tartsd meg a szombat napját. 16Tiszteld atyádat s anyádat, amint megparancsolta neked az Úr, a te Istened, hogy hosszú ideig élj, s jó dolgod legyen azon a földön, amelyet az Úr, a te Istened ad majd neked. 17Ne ölj! 18Ne paráználkodj! 19Ne lopj! 20Ne tégy hamis tanúságot felebarátod ellen. 21Ne kívánd meg felebarátod feleségét, se házát, se mezejét, se rabszolgáját, se rabszolganőjét, se marháját, se szamarát; semmit se, ami az övé.’ 22Ezeket az igéket mondta az Úr egész sokaságotoknak a hegyen, a tűz, a felhő és a homály közepéből, fennszóval, semmivel sem többet; aztán ráírta őket két kőtáblára, s ideadta azokat nekem.</w:t>
            </w:r>
          </w:p>
          <w:p w:rsidR="00114DF8" w:rsidRDefault="00114DF8" w:rsidP="00607883">
            <w:pPr>
              <w:spacing w:before="60" w:after="60"/>
              <w:jc w:val="both"/>
            </w:pPr>
            <w:r>
              <w:rPr>
                <w:b/>
                <w:bCs/>
              </w:rPr>
              <w:t>Nash papirusz</w:t>
            </w:r>
            <w:r>
              <w:t xml:space="preserve"> (Kr.e.2.sz) – 10 parancs és Sema – jámbor parafrázisa a bibliai szövegnek liturgikus stílusban.</w:t>
            </w:r>
          </w:p>
          <w:p w:rsidR="00114DF8" w:rsidRDefault="00114DF8" w:rsidP="00607883">
            <w:pPr>
              <w:spacing w:before="60" w:after="60"/>
              <w:jc w:val="both"/>
            </w:pPr>
            <w:r>
              <w:rPr>
                <w:b/>
                <w:bCs/>
              </w:rPr>
              <w:t>Ágoston óta</w:t>
            </w:r>
            <w:r>
              <w:t xml:space="preserve"> a katekizmusban központi helyet foglal el.</w:t>
            </w:r>
          </w:p>
          <w:p w:rsidR="00114DF8" w:rsidRDefault="00114DF8" w:rsidP="00607883">
            <w:pPr>
              <w:pStyle w:val="Szvegtrzs3"/>
              <w:spacing w:before="60" w:after="60"/>
              <w:jc w:val="both"/>
              <w:rPr>
                <w:sz w:val="24"/>
              </w:rPr>
            </w:pPr>
            <w:r>
              <w:rPr>
                <w:sz w:val="24"/>
              </w:rPr>
              <w:t>1 Kelemen levél – ha Isten szava a szánkban van, Isten jelenlétében vagyunk.</w:t>
            </w:r>
          </w:p>
          <w:p w:rsidR="00114DF8" w:rsidRDefault="00114DF8" w:rsidP="00607883">
            <w:pPr>
              <w:pStyle w:val="Szvegtrzs3"/>
              <w:spacing w:before="60" w:after="60"/>
              <w:jc w:val="both"/>
              <w:rPr>
                <w:sz w:val="24"/>
              </w:rPr>
            </w:pPr>
            <w:r>
              <w:rPr>
                <w:b/>
                <w:bCs/>
                <w:sz w:val="24"/>
              </w:rPr>
              <w:t>Luther – a 10 parancs</w:t>
            </w:r>
            <w:r>
              <w:rPr>
                <w:sz w:val="24"/>
              </w:rPr>
              <w:t xml:space="preserve"> Isten legfőbb akarata, amelyet liturgikusan is olvastak a közösségben.</w:t>
            </w:r>
          </w:p>
          <w:p w:rsidR="00114DF8" w:rsidRDefault="00114DF8" w:rsidP="00607883">
            <w:pPr>
              <w:spacing w:before="60" w:after="60"/>
              <w:jc w:val="both"/>
            </w:pPr>
            <w:r>
              <w:rPr>
                <w:b/>
                <w:bCs/>
              </w:rPr>
              <w:t>Breviárium</w:t>
            </w:r>
            <w:r>
              <w:t xml:space="preserve"> – Mózes éneke (32,1-43)</w:t>
            </w:r>
          </w:p>
          <w:p w:rsidR="00114DF8" w:rsidRDefault="00114DF8" w:rsidP="00607883">
            <w:pPr>
              <w:spacing w:before="60" w:after="60"/>
              <w:jc w:val="both"/>
            </w:pPr>
            <w:r>
              <w:t>1»Halljátok egek, amit szólok, hallja a föld számnak igéit! 2Esőként csepegjen tanításom, harmatként hulljon szólásom úgy, mint zápor a pázsitra, mint az esőcsepp a sarjúra. 3Hirdetem ugyanis az Úr nevét:</w:t>
            </w:r>
          </w:p>
          <w:p w:rsidR="00114DF8" w:rsidRDefault="00114DF8" w:rsidP="00607883">
            <w:pPr>
              <w:spacing w:before="60" w:after="60"/>
              <w:jc w:val="both"/>
            </w:pPr>
            <w:r>
              <w:t>ismerjétek el Istenünk fenségét! 4Isten tettei tökéletesek, útjai mind helyesek, hűséges az Isten, hamisság nincs benne, igaz ő és őszinte. 5Mégis vétkezett ellene, s gyalázata miatt nem fia többé a gonosz és elvetemült nemzedék. 6Ezzel fizetsz talán az Úrnak?</w:t>
            </w:r>
          </w:p>
          <w:p w:rsidR="00114DF8" w:rsidRDefault="00114DF8" w:rsidP="00607883">
            <w:pPr>
              <w:spacing w:before="60" w:after="60"/>
              <w:jc w:val="both"/>
            </w:pPr>
            <w:r>
              <w:t>Balga és esztelen nép! Nem atyád-e ő neked, az övé voltál,</w:t>
            </w:r>
          </w:p>
          <w:p w:rsidR="00114DF8" w:rsidRDefault="00114DF8" w:rsidP="00607883">
            <w:pPr>
              <w:spacing w:before="60" w:after="60"/>
              <w:jc w:val="both"/>
            </w:pPr>
            <w:r>
              <w:t>ő alkotott és szilárdított téged? 7Emlékezzél meg csak az ősi napokról,</w:t>
            </w:r>
          </w:p>
          <w:p w:rsidR="00114DF8" w:rsidRDefault="00114DF8" w:rsidP="00607883">
            <w:pPr>
              <w:spacing w:before="60" w:after="60"/>
              <w:jc w:val="both"/>
            </w:pPr>
            <w:r>
              <w:t>gondolj csak át minden nemzedéket, kérdezd meg atyádat, s elbeszéli neked, véneidet, és elmondják neked! 8Amikor a Felséges a nemzeteket elosztotta, amikor Ádám fiait szétválasztotta, megszabta a népek határait</w:t>
            </w:r>
          </w:p>
          <w:p w:rsidR="00114DF8" w:rsidRDefault="00114DF8" w:rsidP="00607883">
            <w:pPr>
              <w:spacing w:before="60" w:after="60"/>
              <w:jc w:val="both"/>
            </w:pPr>
            <w:r>
              <w:t>Izraelt fiainak száma szerint, 9s az Úr osztályrésze lett az ő népe, Jákob az ő kötélmérte öröksége. 10Megtalálta a puszta földjén a borzalom és a kietlen sivatag helyén.</w:t>
            </w:r>
          </w:p>
          <w:p w:rsidR="00114DF8" w:rsidRDefault="00114DF8" w:rsidP="00607883">
            <w:pPr>
              <w:spacing w:before="60" w:after="60"/>
              <w:jc w:val="both"/>
            </w:pPr>
            <w:r>
              <w:t>Felkarolta, oktatgatta, mint a szeme fényét óvta. 11Miként a sas, amely repülésre készteti fiait és felettük lebeg, kiterjesztette szárnyait, felkapta s tulajdon vállán hordozta. 12Egyedül az Úr vezette, idegen isten nem volt mellette. 13Hegyes vidékre helyezte, hogy a mezők gyümölcsét egye, mézet szívjon a kőszálból, olajat a kemény sziklából. 14Élvezze tehenek vaját, juhok tejét, bárányok és básáni kosok kövérét, bakok húsát s búza velejét, s igya a szőlő színtiszta vérét. 15Ám meghízott a kedves – és ficánkolt!</w:t>
            </w:r>
          </w:p>
          <w:p w:rsidR="00114DF8" w:rsidRDefault="00114DF8" w:rsidP="00607883">
            <w:pPr>
              <w:spacing w:before="60" w:after="60"/>
              <w:jc w:val="both"/>
            </w:pPr>
            <w:r>
              <w:t>Meghízott, kövér lett, meghájasodott, és elhagyta Istent, alkotóját, megvetette Istent, szabadító Szikláját! 16Idegen istenekkel ingerelték, utálatosságokkal bőszítették, 17démonoknak áldoztak, nem Istennek, isteneknek, kiket nem ismertek, újaknak, nemrég jötteknek, kiket atyáik nem tiszteltek. 18Elhagytad Istent, szülődet, feledted az Urat, teremtődet. 19Látta ezt az Úr és haragra gerjedt,  mert felingerelték fiai s lányai. 20Mondta tehát: ‘Elrejtem arcomat előlük, hadd látom, mi lesz majd a végük, mert elvetemült nemzedék ez, hűtlenné vált gyermekek. 21Ők azzal ingereltek, ami nem-isten, bőszítettek semmiségeikkel, én is ingerlem majd őket: népnek sem nevezhető néppel, bosszantom majd őket oktalan nemzettel. 22Tűz lobban fel haragomban s égni fog az alvilágnak fenekéig, megemészti a földet, termésével együtt s elégeti a hegyek alapjait. 23Elhalmozom őket a bajokkal, elfogyasztom rajtuk nyilaimat, 24éhség emészti meg őket, s madarak falják fel őket szörnyű harapásokkal. Rájuk uszítom a fenevadak fogát, a porban csúszó-mászó állatoknak dühét, 25kinn a kard fogja pusztítani őket, odahaza a rémület,ifjút, szüzet egyaránt, csecsemőt és aggastyánt. 26Sőt azt mondanám: Hol vannak? Hadd szüntetem meg emlékezetüket az emberek között! – 27De ettől elállok, hogy ne bosszantsanak ellenségei, fel ne fuvalkodjanak ellenei, s azt ne mondják: A mi diadalmas kezünk s nem az Úr cselekedte mindezt! 28Tanácstalan nemzet ez, s okosság nélkül való! 29Bárcsak eszesek és értelmesek lennének, s fontolóra vennék végüket! 30Hogy is kergethetne meg egy ember ezret, szalaszthatna meg kettő tízezret? Nemde csak úgy, hogy Sziklájuk eladja őket, s az Úr kiszolgáltatja őket?’ 31- Hisz a mi Istenünk nem olyan, mint az ő isteneik, ezt ellenségeink is megítélhetik. – 32Szőlőjük Szodoma szőlőjéből való, és Gomorra határából származó. Szőlőszemeik epeízű szemek, fürtjeik felette keserűek. 33Boruk sárkányok epéje, s viperák gyógyíthatatlan mérge. 34Nincsen ez eltéve nálam, s lepecsételve kincstáraimban? 35Enyém a bosszú, én megfizetek annak idején, amikor meginog a lábuk. Közel van a veszedelem napja, sietve jő időpontja. 36Akkor az Úr igazságot szolgáltat népének, s megkönyörül szolgáin, látva, hogy elerőtlenedett a kezük, odavannak a bezártak, s a szabadok is kimerültek. 37Akkor majd azt mondja: ‘Hol vannak isteneik, akikbe bizalmukat vetették, 38akik megették áldozataik háját,</w:t>
            </w:r>
          </w:p>
          <w:p w:rsidR="00114DF8" w:rsidRDefault="00114DF8" w:rsidP="00607883">
            <w:pPr>
              <w:spacing w:before="60" w:after="60"/>
              <w:jc w:val="both"/>
            </w:pPr>
            <w:r>
              <w:t>s megitták italáldozataik borát?</w:t>
            </w:r>
          </w:p>
          <w:p w:rsidR="00114DF8" w:rsidRDefault="00114DF8" w:rsidP="00607883">
            <w:pPr>
              <w:spacing w:before="60" w:after="60"/>
              <w:jc w:val="both"/>
            </w:pPr>
            <w:r>
              <w:t>Keljenek fel, segítsenek titeket,</w:t>
            </w:r>
          </w:p>
          <w:p w:rsidR="00114DF8" w:rsidRDefault="00114DF8" w:rsidP="00607883">
            <w:pPr>
              <w:spacing w:before="60" w:after="60"/>
              <w:jc w:val="both"/>
            </w:pPr>
            <w:r>
              <w:t>oltalmazzanak a bajban benneteket! 39Lássátok be, hogy én vagyok egyedül</w:t>
            </w:r>
          </w:p>
          <w:p w:rsidR="00114DF8" w:rsidRDefault="00114DF8" w:rsidP="00607883">
            <w:pPr>
              <w:spacing w:before="60" w:after="60"/>
              <w:jc w:val="both"/>
            </w:pPr>
            <w:r>
              <w:t>s nincs más Isten rajtam kívül:</w:t>
            </w:r>
          </w:p>
          <w:p w:rsidR="00114DF8" w:rsidRDefault="00114DF8" w:rsidP="00607883">
            <w:pPr>
              <w:spacing w:before="60" w:after="60"/>
              <w:jc w:val="both"/>
            </w:pPr>
            <w:r>
              <w:t>én ölök és én éltetek, sebesítek és gyógyítok</w:t>
            </w:r>
          </w:p>
          <w:p w:rsidR="00114DF8" w:rsidRDefault="00114DF8" w:rsidP="00607883">
            <w:pPr>
              <w:spacing w:before="60" w:after="60"/>
              <w:jc w:val="both"/>
            </w:pPr>
            <w:r>
              <w:t>s nincs, aki kezemből kiszabadíthasson! 40Égnek emelem kezemet,</w:t>
            </w:r>
          </w:p>
          <w:p w:rsidR="00114DF8" w:rsidRDefault="00114DF8" w:rsidP="00607883">
            <w:pPr>
              <w:spacing w:before="60" w:after="60"/>
              <w:jc w:val="both"/>
            </w:pPr>
            <w:r>
              <w:t>s örök életemre mondom: 41Ha megélesítem villámló kardom</w:t>
            </w:r>
          </w:p>
          <w:p w:rsidR="00114DF8" w:rsidRDefault="00114DF8" w:rsidP="00607883">
            <w:pPr>
              <w:spacing w:before="60" w:after="60"/>
              <w:jc w:val="both"/>
            </w:pPr>
            <w:r>
              <w:t>s ítélethez fog kezem,</w:t>
            </w:r>
          </w:p>
          <w:p w:rsidR="00114DF8" w:rsidRDefault="00114DF8" w:rsidP="00607883">
            <w:pPr>
              <w:spacing w:before="60" w:after="60"/>
              <w:jc w:val="both"/>
            </w:pPr>
            <w:r>
              <w:t>bosszút állok ellenségeimen</w:t>
            </w:r>
          </w:p>
          <w:p w:rsidR="00114DF8" w:rsidRDefault="00114DF8" w:rsidP="00607883">
            <w:pPr>
              <w:spacing w:before="60" w:after="60"/>
              <w:jc w:val="both"/>
            </w:pPr>
            <w:r>
              <w:t>s megfizetek azoknak, akik gyűlölnek engem. 42Vérrel részegítem nyilaimat,</w:t>
            </w:r>
          </w:p>
          <w:p w:rsidR="00114DF8" w:rsidRDefault="00114DF8" w:rsidP="00607883">
            <w:pPr>
              <w:spacing w:before="60" w:after="60"/>
              <w:jc w:val="both"/>
            </w:pPr>
            <w:r>
              <w:t>s hússal lakik jól kardom,</w:t>
            </w:r>
          </w:p>
          <w:p w:rsidR="00114DF8" w:rsidRDefault="00114DF8" w:rsidP="00607883">
            <w:pPr>
              <w:spacing w:before="60" w:after="60"/>
              <w:jc w:val="both"/>
            </w:pPr>
            <w:r>
              <w:t>a megöltek és a foglyok vérével,</w:t>
            </w:r>
          </w:p>
          <w:p w:rsidR="00114DF8" w:rsidRDefault="00114DF8" w:rsidP="00607883">
            <w:pPr>
              <w:spacing w:before="60" w:after="60"/>
              <w:jc w:val="both"/>
            </w:pPr>
            <w:r>
              <w:t>a tar fejű ellenség vérével.’ 43Nemzetek, dicsérjétek népét,</w:t>
            </w:r>
          </w:p>
          <w:p w:rsidR="00114DF8" w:rsidRDefault="00114DF8" w:rsidP="00607883">
            <w:pPr>
              <w:spacing w:before="60" w:after="60"/>
              <w:jc w:val="both"/>
            </w:pPr>
            <w:r>
              <w:t>mert Ő megtorolja szolgáinak vérét,</w:t>
            </w:r>
          </w:p>
          <w:p w:rsidR="00114DF8" w:rsidRDefault="00114DF8" w:rsidP="00607883">
            <w:pPr>
              <w:spacing w:before="60" w:after="60"/>
              <w:jc w:val="both"/>
            </w:pPr>
            <w:r>
              <w:t>bosszút áll ellenségeiken,</w:t>
            </w:r>
          </w:p>
          <w:p w:rsidR="00114DF8" w:rsidRDefault="00114DF8" w:rsidP="00607883">
            <w:pPr>
              <w:spacing w:before="60" w:after="60"/>
              <w:jc w:val="both"/>
            </w:pPr>
            <w:r>
              <w:t>s megkegyelmez népe földjének.« 44Mózes tehát elment és Józsuéval, Nún fiával együtt elmondta ez ének minden szavát a nép füle hallatára.</w:t>
            </w:r>
          </w:p>
          <w:p w:rsidR="00114DF8" w:rsidRDefault="00114DF8" w:rsidP="00607883">
            <w:pPr>
              <w:spacing w:before="60" w:after="60"/>
              <w:jc w:val="both"/>
            </w:pPr>
            <w:r>
              <w:rPr>
                <w:b/>
                <w:bCs/>
              </w:rPr>
              <w:t>Egyházatyák kommentárjai</w:t>
            </w:r>
            <w:r>
              <w:t>:</w:t>
            </w:r>
          </w:p>
          <w:p w:rsidR="00114DF8" w:rsidRDefault="00114DF8" w:rsidP="00607883">
            <w:pPr>
              <w:spacing w:before="60" w:after="60"/>
              <w:jc w:val="both"/>
            </w:pPr>
            <w:r>
              <w:t>Órigenész, Jeromos, Ágoston Alexandriai Kürillosz, Sevillai Izidor, Beda Venerabilis.</w:t>
            </w:r>
          </w:p>
          <w:p w:rsidR="00114DF8" w:rsidRDefault="00114DF8" w:rsidP="00607883">
            <w:pPr>
              <w:spacing w:before="60" w:after="60"/>
              <w:jc w:val="both"/>
            </w:pPr>
            <w:r>
              <w:t>A zsidók számára a 20.sz-ig a szövetségi teológia alapja.</w:t>
            </w:r>
          </w:p>
          <w:p w:rsidR="00114DF8" w:rsidRDefault="00114DF8" w:rsidP="00607883">
            <w:pPr>
              <w:spacing w:before="60" w:after="60"/>
              <w:jc w:val="both"/>
            </w:pPr>
            <w:r>
              <w:rPr>
                <w:b/>
                <w:bCs/>
              </w:rPr>
              <w:t>G. von Rad:</w:t>
            </w:r>
            <w:r>
              <w:t xml:space="preserve"> Isten szava teológia alapja</w:t>
            </w:r>
          </w:p>
          <w:p w:rsidR="00114DF8" w:rsidRDefault="00114DF8" w:rsidP="00607883">
            <w:pPr>
              <w:spacing w:before="60" w:after="60"/>
              <w:jc w:val="both"/>
            </w:pPr>
            <w:r>
              <w:t>Hasonló véleményen: P.C. Cragie, A.D.H. Mayer, G. Braulik, Moshe Weinfeld, Daune L. Christensen</w:t>
            </w:r>
          </w:p>
        </w:tc>
      </w:tr>
    </w:tbl>
    <w:p w:rsidR="00114DF8" w:rsidRDefault="00114DF8" w:rsidP="00114DF8"/>
    <w:p w:rsidR="00114DF8" w:rsidRPr="00094071" w:rsidRDefault="00114DF8" w:rsidP="00114DF8">
      <w:pPr>
        <w:jc w:val="center"/>
        <w:rPr>
          <w:b/>
          <w:bCs/>
          <w:caps/>
          <w:sz w:val="32"/>
          <w:szCs w:val="32"/>
        </w:rPr>
      </w:pPr>
      <w:r>
        <w:br w:type="page"/>
      </w:r>
      <w:r w:rsidRPr="00094071">
        <w:rPr>
          <w:b/>
          <w:bCs/>
          <w:caps/>
          <w:sz w:val="32"/>
          <w:szCs w:val="32"/>
        </w:rPr>
        <w:t>A tíz parancs</w:t>
      </w:r>
    </w:p>
    <w:p w:rsidR="00114DF8" w:rsidRDefault="00114DF8" w:rsidP="00114DF8">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1"/>
        <w:gridCol w:w="7661"/>
      </w:tblGrid>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Elnevezés:</w:t>
            </w:r>
          </w:p>
        </w:tc>
        <w:tc>
          <w:tcPr>
            <w:tcW w:w="7806" w:type="dxa"/>
          </w:tcPr>
          <w:p w:rsidR="00114DF8" w:rsidRDefault="00114DF8" w:rsidP="00607883">
            <w:pPr>
              <w:spacing w:before="60" w:after="60"/>
              <w:jc w:val="both"/>
              <w:rPr>
                <w:sz w:val="20"/>
              </w:rPr>
            </w:pPr>
            <w:r>
              <w:rPr>
                <w:sz w:val="20"/>
              </w:rPr>
              <w:t>görög egyházatyák – dekalógosz – legrégebbi szövege Nash papirusz - ÓSZ „tíz szó” – (34,28 MTörv. 4,13 10,4)</w:t>
            </w:r>
          </w:p>
        </w:tc>
      </w:tr>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Alt –</w:t>
            </w:r>
          </w:p>
        </w:tc>
        <w:tc>
          <w:tcPr>
            <w:tcW w:w="7806" w:type="dxa"/>
          </w:tcPr>
          <w:p w:rsidR="00114DF8" w:rsidRDefault="00114DF8" w:rsidP="00607883">
            <w:pPr>
              <w:spacing w:before="60" w:after="60"/>
              <w:jc w:val="both"/>
              <w:rPr>
                <w:sz w:val="20"/>
              </w:rPr>
            </w:pPr>
            <w:r>
              <w:rPr>
                <w:sz w:val="20"/>
              </w:rPr>
              <w:t>apodiktikus törvény stílus</w:t>
            </w:r>
          </w:p>
        </w:tc>
      </w:tr>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Törvény párhuzamok</w:t>
            </w:r>
          </w:p>
          <w:p w:rsidR="00114DF8" w:rsidRDefault="00114DF8" w:rsidP="00607883">
            <w:pPr>
              <w:spacing w:before="60" w:after="60"/>
              <w:rPr>
                <w:sz w:val="20"/>
              </w:rPr>
            </w:pPr>
          </w:p>
        </w:tc>
        <w:tc>
          <w:tcPr>
            <w:tcW w:w="7806" w:type="dxa"/>
          </w:tcPr>
          <w:p w:rsidR="00114DF8" w:rsidRDefault="00114DF8" w:rsidP="00607883">
            <w:pPr>
              <w:spacing w:before="60" w:after="60"/>
              <w:jc w:val="both"/>
              <w:rPr>
                <w:sz w:val="20"/>
              </w:rPr>
            </w:pPr>
            <w:r>
              <w:rPr>
                <w:sz w:val="20"/>
              </w:rPr>
              <w:t>Kr.e. 16-12. sz.  Halottak könyve – Ozirisz ítélőszéke előtti mentegetés.</w:t>
            </w:r>
          </w:p>
          <w:p w:rsidR="00114DF8" w:rsidRDefault="00114DF8" w:rsidP="00607883">
            <w:pPr>
              <w:spacing w:before="60" w:after="60"/>
              <w:jc w:val="both"/>
              <w:rPr>
                <w:sz w:val="20"/>
              </w:rPr>
            </w:pPr>
            <w:r>
              <w:rPr>
                <w:sz w:val="20"/>
              </w:rPr>
              <w:t>Vö. Asszír ördögűzés kérdései.</w:t>
            </w:r>
          </w:p>
          <w:p w:rsidR="00114DF8" w:rsidRDefault="00114DF8" w:rsidP="00607883">
            <w:pPr>
              <w:spacing w:before="60" w:after="60"/>
              <w:jc w:val="both"/>
              <w:rPr>
                <w:sz w:val="20"/>
              </w:rPr>
            </w:pPr>
            <w:r>
              <w:rPr>
                <w:sz w:val="20"/>
              </w:rPr>
              <w:t>Szobrok helyett – szombat</w:t>
            </w:r>
          </w:p>
          <w:p w:rsidR="00114DF8" w:rsidRDefault="00114DF8" w:rsidP="00607883">
            <w:pPr>
              <w:spacing w:before="60" w:after="60"/>
              <w:jc w:val="both"/>
              <w:rPr>
                <w:sz w:val="20"/>
              </w:rPr>
            </w:pPr>
            <w:r>
              <w:rPr>
                <w:sz w:val="20"/>
              </w:rPr>
              <w:t>Isten jelenléte a tevékenység idején</w:t>
            </w:r>
          </w:p>
        </w:tc>
      </w:tr>
      <w:tr w:rsidR="00114DF8" w:rsidTr="00607883">
        <w:tblPrEx>
          <w:tblCellMar>
            <w:top w:w="0" w:type="dxa"/>
            <w:bottom w:w="0" w:type="dxa"/>
          </w:tblCellMar>
        </w:tblPrEx>
        <w:tc>
          <w:tcPr>
            <w:tcW w:w="1406" w:type="dxa"/>
          </w:tcPr>
          <w:p w:rsidR="00114DF8" w:rsidRDefault="00114DF8" w:rsidP="00607883">
            <w:pPr>
              <w:spacing w:before="60" w:after="60"/>
              <w:rPr>
                <w:b/>
                <w:bCs/>
                <w:sz w:val="20"/>
              </w:rPr>
            </w:pPr>
            <w:r>
              <w:rPr>
                <w:b/>
                <w:bCs/>
                <w:sz w:val="20"/>
              </w:rPr>
              <w:t>Keletkezése</w:t>
            </w:r>
            <w:r>
              <w:rPr>
                <w:sz w:val="20"/>
              </w:rPr>
              <w:t>:</w:t>
            </w:r>
          </w:p>
        </w:tc>
        <w:tc>
          <w:tcPr>
            <w:tcW w:w="7806" w:type="dxa"/>
          </w:tcPr>
          <w:p w:rsidR="00114DF8" w:rsidRDefault="00114DF8" w:rsidP="00607883">
            <w:pPr>
              <w:spacing w:before="60" w:after="60"/>
              <w:jc w:val="both"/>
              <w:rPr>
                <w:sz w:val="20"/>
              </w:rPr>
            </w:pPr>
            <w:r>
              <w:rPr>
                <w:sz w:val="20"/>
              </w:rPr>
              <w:t xml:space="preserve">Mowickel: próféták idején?, mert küzd a kultusz ellen – vitatják, pátriárkák hitével egyezik meg. </w:t>
            </w:r>
          </w:p>
          <w:p w:rsidR="00114DF8" w:rsidRDefault="00114DF8" w:rsidP="00607883">
            <w:pPr>
              <w:spacing w:before="60" w:after="60"/>
              <w:jc w:val="both"/>
              <w:rPr>
                <w:sz w:val="20"/>
              </w:rPr>
            </w:pPr>
            <w:r>
              <w:rPr>
                <w:sz w:val="20"/>
              </w:rPr>
              <w:t>A királyság előtti korra nyúlik vissza, vagy a Deuteronomium alkotása?</w:t>
            </w:r>
          </w:p>
          <w:p w:rsidR="00114DF8" w:rsidRDefault="00114DF8" w:rsidP="00607883">
            <w:pPr>
              <w:spacing w:before="60" w:after="60"/>
              <w:jc w:val="both"/>
              <w:rPr>
                <w:sz w:val="20"/>
              </w:rPr>
            </w:pPr>
            <w:r>
              <w:rPr>
                <w:sz w:val="20"/>
              </w:rPr>
              <w:t>Deuteronomium a régebbi szöveg - Eltérések a két szövegben, - indoklás és a szöveg mérete</w:t>
            </w:r>
          </w:p>
          <w:p w:rsidR="00114DF8" w:rsidRDefault="00114DF8" w:rsidP="00607883">
            <w:pPr>
              <w:spacing w:before="60" w:after="60"/>
              <w:jc w:val="both"/>
              <w:rPr>
                <w:sz w:val="20"/>
              </w:rPr>
            </w:pPr>
            <w:r>
              <w:rPr>
                <w:sz w:val="20"/>
              </w:rPr>
              <w:t>Mózes a fáraó udvarában nőtt fel. A Halottak könyve Mózes előtti</w:t>
            </w:r>
          </w:p>
          <w:p w:rsidR="00114DF8" w:rsidRDefault="00114DF8" w:rsidP="00607883">
            <w:pPr>
              <w:spacing w:before="60" w:after="60"/>
              <w:jc w:val="both"/>
              <w:rPr>
                <w:sz w:val="20"/>
              </w:rPr>
            </w:pPr>
            <w:r>
              <w:rPr>
                <w:sz w:val="20"/>
              </w:rPr>
              <w:t>Szerződés – vö. hettita hűbéri szerződés 12.sz.</w:t>
            </w:r>
          </w:p>
        </w:tc>
      </w:tr>
    </w:tbl>
    <w:p w:rsidR="00114DF8" w:rsidRDefault="00114DF8" w:rsidP="00114DF8">
      <w:pPr>
        <w:ind w:left="360"/>
      </w:pPr>
    </w:p>
    <w:p w:rsidR="00114DF8" w:rsidRPr="00347289" w:rsidRDefault="00114DF8" w:rsidP="00114DF8">
      <w:pPr>
        <w:pStyle w:val="Cmsor2"/>
        <w:rPr>
          <w:smallCaps/>
        </w:rPr>
      </w:pPr>
      <w:r w:rsidRPr="00347289">
        <w:rPr>
          <w:smallCaps/>
        </w:rPr>
        <w:t>Különbségek, ellentmondások</w:t>
      </w:r>
    </w:p>
    <w:p w:rsidR="00114DF8" w:rsidRDefault="00114DF8" w:rsidP="00114DF8"/>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1"/>
        <w:gridCol w:w="3099"/>
        <w:gridCol w:w="3780"/>
      </w:tblGrid>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Kiv 20,1-17 (P)</w:t>
            </w:r>
          </w:p>
        </w:tc>
        <w:tc>
          <w:tcPr>
            <w:tcW w:w="3780" w:type="dxa"/>
          </w:tcPr>
          <w:p w:rsidR="00114DF8" w:rsidRDefault="00114DF8" w:rsidP="00607883">
            <w:pPr>
              <w:rPr>
                <w:sz w:val="20"/>
              </w:rPr>
            </w:pPr>
            <w:r>
              <w:rPr>
                <w:sz w:val="20"/>
              </w:rPr>
              <w:t>MTörv 5,6-18</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Indoklás</w:t>
            </w:r>
          </w:p>
        </w:tc>
        <w:tc>
          <w:tcPr>
            <w:tcW w:w="3099" w:type="dxa"/>
          </w:tcPr>
          <w:p w:rsidR="00114DF8" w:rsidRDefault="00114DF8" w:rsidP="00607883">
            <w:pPr>
              <w:rPr>
                <w:sz w:val="20"/>
              </w:rPr>
            </w:pPr>
            <w:r>
              <w:rPr>
                <w:sz w:val="20"/>
              </w:rPr>
              <w:t>Világ teremtése</w:t>
            </w:r>
          </w:p>
        </w:tc>
        <w:tc>
          <w:tcPr>
            <w:tcW w:w="3780" w:type="dxa"/>
          </w:tcPr>
          <w:p w:rsidR="00114DF8" w:rsidRDefault="00114DF8" w:rsidP="00607883">
            <w:pPr>
              <w:rPr>
                <w:sz w:val="20"/>
              </w:rPr>
            </w:pPr>
            <w:r>
              <w:rPr>
                <w:sz w:val="20"/>
              </w:rPr>
              <w:t>Egyiptomi szolgaság</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Szülők tisztelete</w:t>
            </w:r>
          </w:p>
        </w:tc>
        <w:tc>
          <w:tcPr>
            <w:tcW w:w="3099" w:type="dxa"/>
          </w:tcPr>
          <w:p w:rsidR="00114DF8" w:rsidRDefault="00114DF8" w:rsidP="00607883">
            <w:pPr>
              <w:rPr>
                <w:sz w:val="20"/>
              </w:rPr>
            </w:pPr>
            <w:r>
              <w:rPr>
                <w:sz w:val="20"/>
              </w:rPr>
              <w:t>20,16</w:t>
            </w:r>
          </w:p>
        </w:tc>
        <w:tc>
          <w:tcPr>
            <w:tcW w:w="3780" w:type="dxa"/>
          </w:tcPr>
          <w:p w:rsidR="00114DF8" w:rsidRDefault="00114DF8" w:rsidP="00607883">
            <w:pPr>
              <w:rPr>
                <w:sz w:val="20"/>
              </w:rPr>
            </w:pPr>
            <w:r>
              <w:rPr>
                <w:sz w:val="20"/>
              </w:rPr>
              <w:t>5,20</w:t>
            </w:r>
          </w:p>
        </w:tc>
      </w:tr>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Hamis tanúskodás (jogi terminus)</w:t>
            </w:r>
          </w:p>
        </w:tc>
        <w:tc>
          <w:tcPr>
            <w:tcW w:w="3780" w:type="dxa"/>
          </w:tcPr>
          <w:p w:rsidR="00114DF8" w:rsidRDefault="00114DF8" w:rsidP="00607883">
            <w:pPr>
              <w:rPr>
                <w:sz w:val="20"/>
              </w:rPr>
            </w:pPr>
            <w:r>
              <w:rPr>
                <w:sz w:val="20"/>
              </w:rPr>
              <w:t>Hiába való tanúskodás (pletyka)</w:t>
            </w:r>
          </w:p>
        </w:tc>
      </w:tr>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El nem kívánható javak egyike a feleség</w:t>
            </w:r>
          </w:p>
        </w:tc>
        <w:tc>
          <w:tcPr>
            <w:tcW w:w="3780" w:type="dxa"/>
          </w:tcPr>
          <w:p w:rsidR="00114DF8" w:rsidRDefault="00114DF8" w:rsidP="00607883">
            <w:pPr>
              <w:rPr>
                <w:sz w:val="20"/>
              </w:rPr>
            </w:pPr>
            <w:r>
              <w:rPr>
                <w:sz w:val="20"/>
              </w:rPr>
              <w:t>Első meg nem kívánható a feleség</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Régebbi változat</w:t>
            </w:r>
          </w:p>
        </w:tc>
        <w:tc>
          <w:tcPr>
            <w:tcW w:w="3099" w:type="dxa"/>
          </w:tcPr>
          <w:p w:rsidR="00114DF8" w:rsidRDefault="00114DF8" w:rsidP="00607883">
            <w:pPr>
              <w:rPr>
                <w:sz w:val="20"/>
              </w:rPr>
            </w:pPr>
            <w:r>
              <w:rPr>
                <w:b/>
                <w:bCs/>
                <w:sz w:val="20"/>
              </w:rPr>
              <w:t>Kontextuson kívüli</w:t>
            </w:r>
            <w:r>
              <w:rPr>
                <w:sz w:val="20"/>
              </w:rPr>
              <w:t>:</w:t>
            </w:r>
          </w:p>
          <w:p w:rsidR="00114DF8" w:rsidRDefault="00114DF8" w:rsidP="00607883">
            <w:pPr>
              <w:rPr>
                <w:sz w:val="20"/>
              </w:rPr>
            </w:pPr>
            <w:r>
              <w:rPr>
                <w:sz w:val="20"/>
              </w:rPr>
              <w:t>19,25 „Mózes tehát elment a néphez és a következőket mondta nekik”</w:t>
            </w:r>
          </w:p>
          <w:p w:rsidR="00114DF8" w:rsidRDefault="00114DF8" w:rsidP="00607883">
            <w:pPr>
              <w:rPr>
                <w:sz w:val="20"/>
              </w:rPr>
            </w:pPr>
            <w:r>
              <w:rPr>
                <w:sz w:val="20"/>
              </w:rPr>
              <w:t>20,1 „Akkor mondta el Isten mindezeket az igéket…”</w:t>
            </w:r>
          </w:p>
          <w:p w:rsidR="00114DF8" w:rsidRDefault="00114DF8" w:rsidP="00607883">
            <w:pPr>
              <w:rPr>
                <w:sz w:val="20"/>
              </w:rPr>
            </w:pPr>
            <w:r>
              <w:rPr>
                <w:sz w:val="20"/>
              </w:rPr>
              <w:t>20,18sköv nem folytatódik, nincs kapcsolat a „Szövetség könyvé”-vel.</w:t>
            </w:r>
          </w:p>
        </w:tc>
        <w:tc>
          <w:tcPr>
            <w:tcW w:w="3780" w:type="dxa"/>
          </w:tcPr>
          <w:p w:rsidR="00114DF8" w:rsidRDefault="00114DF8" w:rsidP="00607883">
            <w:pPr>
              <w:rPr>
                <w:sz w:val="20"/>
              </w:rPr>
            </w:pPr>
            <w:r>
              <w:rPr>
                <w:sz w:val="20"/>
              </w:rPr>
              <w:t xml:space="preserve">Egyiptomi szolgaság motívum, </w:t>
            </w:r>
          </w:p>
          <w:p w:rsidR="00114DF8" w:rsidRDefault="00114DF8" w:rsidP="00607883">
            <w:pPr>
              <w:rPr>
                <w:sz w:val="20"/>
              </w:rPr>
            </w:pPr>
            <w:r>
              <w:rPr>
                <w:sz w:val="20"/>
              </w:rPr>
              <w:t>szombat megtartás motívum</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LXX-ban a parancsok más sorrendben vannak</w:t>
            </w:r>
          </w:p>
          <w:p w:rsidR="00114DF8" w:rsidRDefault="00114DF8" w:rsidP="00607883">
            <w:pPr>
              <w:rPr>
                <w:sz w:val="20"/>
              </w:rPr>
            </w:pPr>
          </w:p>
        </w:tc>
        <w:tc>
          <w:tcPr>
            <w:tcW w:w="3099" w:type="dxa"/>
          </w:tcPr>
          <w:p w:rsidR="00114DF8" w:rsidRDefault="00114DF8" w:rsidP="00607883">
            <w:pPr>
              <w:rPr>
                <w:sz w:val="20"/>
              </w:rPr>
            </w:pPr>
          </w:p>
        </w:tc>
        <w:tc>
          <w:tcPr>
            <w:tcW w:w="3780" w:type="dxa"/>
          </w:tcPr>
          <w:p w:rsidR="00114DF8" w:rsidRDefault="00114DF8" w:rsidP="00607883">
            <w:pPr>
              <w:rPr>
                <w:sz w:val="20"/>
              </w:rPr>
            </w:pPr>
            <w:r>
              <w:rPr>
                <w:sz w:val="20"/>
              </w:rPr>
              <w:t>A Nash papirusz és Qumrán a deut. szöveget támogatja</w:t>
            </w:r>
          </w:p>
        </w:tc>
      </w:tr>
      <w:tr w:rsidR="00114DF8" w:rsidTr="00607883">
        <w:tblPrEx>
          <w:tblCellMar>
            <w:top w:w="0" w:type="dxa"/>
            <w:bottom w:w="0" w:type="dxa"/>
          </w:tblCellMar>
        </w:tblPrEx>
        <w:trPr>
          <w:cantSplit/>
        </w:trPr>
        <w:tc>
          <w:tcPr>
            <w:tcW w:w="9250" w:type="dxa"/>
            <w:gridSpan w:val="3"/>
          </w:tcPr>
          <w:p w:rsidR="00114DF8" w:rsidRDefault="00114DF8" w:rsidP="00607883">
            <w:pPr>
              <w:pStyle w:val="Cmsor2"/>
            </w:pPr>
          </w:p>
          <w:p w:rsidR="00114DF8" w:rsidRPr="00347289" w:rsidRDefault="00114DF8" w:rsidP="00607883">
            <w:pPr>
              <w:pStyle w:val="Cmsor2"/>
              <w:rPr>
                <w:smallCaps/>
              </w:rPr>
            </w:pPr>
            <w:r w:rsidRPr="00347289">
              <w:rPr>
                <w:smallCaps/>
              </w:rPr>
              <w:t>A szöveg sajátosságainak elemzése</w:t>
            </w:r>
          </w:p>
          <w:p w:rsidR="00114DF8" w:rsidRDefault="00114DF8" w:rsidP="00607883"/>
        </w:tc>
      </w:tr>
      <w:tr w:rsidR="00114DF8" w:rsidTr="00607883">
        <w:tblPrEx>
          <w:tblCellMar>
            <w:top w:w="0" w:type="dxa"/>
            <w:bottom w:w="0" w:type="dxa"/>
          </w:tblCellMar>
        </w:tblPrEx>
        <w:tc>
          <w:tcPr>
            <w:tcW w:w="2371" w:type="dxa"/>
          </w:tcPr>
          <w:p w:rsidR="00114DF8" w:rsidRDefault="00114DF8" w:rsidP="00607883">
            <w:pPr>
              <w:rPr>
                <w:sz w:val="20"/>
              </w:rPr>
            </w:pPr>
            <w:r>
              <w:rPr>
                <w:sz w:val="20"/>
              </w:rPr>
              <w:t>Kései előszó</w:t>
            </w:r>
          </w:p>
        </w:tc>
        <w:tc>
          <w:tcPr>
            <w:tcW w:w="3099" w:type="dxa"/>
          </w:tcPr>
          <w:p w:rsidR="00114DF8" w:rsidRDefault="00114DF8" w:rsidP="00607883">
            <w:pPr>
              <w:rPr>
                <w:sz w:val="20"/>
              </w:rPr>
            </w:pPr>
            <w:r>
              <w:rPr>
                <w:sz w:val="20"/>
              </w:rPr>
              <w:t xml:space="preserve">20,2 Én Jahve vagyok a te Istened, aki kihoztalak Egyiptomból a szolgaság házából  </w:t>
            </w:r>
          </w:p>
        </w:tc>
        <w:tc>
          <w:tcPr>
            <w:tcW w:w="3780" w:type="dxa"/>
          </w:tcPr>
          <w:p w:rsidR="00114DF8" w:rsidRDefault="00114DF8" w:rsidP="00607883">
            <w:pPr>
              <w:rPr>
                <w:sz w:val="20"/>
              </w:rPr>
            </w:pPr>
            <w:r>
              <w:rPr>
                <w:sz w:val="20"/>
              </w:rPr>
              <w:t>5,6</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Első parancs</w:t>
            </w:r>
            <w:r>
              <w:rPr>
                <w:sz w:val="20"/>
              </w:rPr>
              <w:t xml:space="preserve"> </w:t>
            </w:r>
          </w:p>
          <w:p w:rsidR="00114DF8" w:rsidRDefault="00114DF8" w:rsidP="00607883">
            <w:pPr>
              <w:rPr>
                <w:sz w:val="20"/>
              </w:rPr>
            </w:pPr>
            <w:r>
              <w:rPr>
                <w:sz w:val="20"/>
              </w:rPr>
              <w:t>Órigenész 1-2 parancsot összevonja</w:t>
            </w:r>
          </w:p>
        </w:tc>
        <w:tc>
          <w:tcPr>
            <w:tcW w:w="3099" w:type="dxa"/>
          </w:tcPr>
          <w:p w:rsidR="00114DF8" w:rsidRDefault="00114DF8" w:rsidP="00607883">
            <w:pPr>
              <w:rPr>
                <w:sz w:val="20"/>
              </w:rPr>
            </w:pPr>
            <w:r>
              <w:rPr>
                <w:sz w:val="20"/>
              </w:rPr>
              <w:t xml:space="preserve">20,3 Ne legyen más Istened rajtam kívül… </w:t>
            </w:r>
          </w:p>
        </w:tc>
        <w:tc>
          <w:tcPr>
            <w:tcW w:w="3780" w:type="dxa"/>
          </w:tcPr>
          <w:p w:rsidR="00114DF8" w:rsidRDefault="00114DF8" w:rsidP="00607883">
            <w:pPr>
              <w:rPr>
                <w:sz w:val="20"/>
              </w:rPr>
            </w:pPr>
            <w:r>
              <w:rPr>
                <w:sz w:val="20"/>
              </w:rPr>
              <w:t>5,7</w:t>
            </w:r>
          </w:p>
        </w:tc>
      </w:tr>
      <w:tr w:rsidR="00114DF8" w:rsidTr="00607883">
        <w:tblPrEx>
          <w:tblCellMar>
            <w:top w:w="0" w:type="dxa"/>
            <w:bottom w:w="0" w:type="dxa"/>
          </w:tblCellMar>
        </w:tblPrEx>
        <w:tc>
          <w:tcPr>
            <w:tcW w:w="2371" w:type="dxa"/>
          </w:tcPr>
          <w:p w:rsidR="00114DF8" w:rsidRDefault="00114DF8" w:rsidP="00607883">
            <w:pPr>
              <w:rPr>
                <w:b/>
                <w:bCs/>
                <w:sz w:val="20"/>
              </w:rPr>
            </w:pPr>
            <w:r>
              <w:rPr>
                <w:b/>
                <w:bCs/>
                <w:sz w:val="20"/>
              </w:rPr>
              <w:t>Második parancs</w:t>
            </w:r>
          </w:p>
          <w:p w:rsidR="00114DF8" w:rsidRDefault="00114DF8" w:rsidP="00607883">
            <w:pPr>
              <w:rPr>
                <w:sz w:val="20"/>
              </w:rPr>
            </w:pPr>
            <w:r>
              <w:rPr>
                <w:sz w:val="20"/>
              </w:rPr>
              <w:t xml:space="preserve">Philón De Decalogo 65-106 </w:t>
            </w:r>
          </w:p>
          <w:p w:rsidR="00114DF8" w:rsidRDefault="00114DF8" w:rsidP="00607883">
            <w:pPr>
              <w:rPr>
                <w:sz w:val="20"/>
              </w:rPr>
            </w:pPr>
            <w:r>
              <w:rPr>
                <w:sz w:val="20"/>
              </w:rPr>
              <w:t xml:space="preserve">J. Flavius: A zsidók története 3,5.5 </w:t>
            </w:r>
          </w:p>
          <w:p w:rsidR="00114DF8" w:rsidRDefault="00114DF8" w:rsidP="00607883">
            <w:pPr>
              <w:rPr>
                <w:sz w:val="20"/>
              </w:rPr>
            </w:pPr>
            <w:r>
              <w:rPr>
                <w:sz w:val="20"/>
              </w:rPr>
              <w:t>Nazianzoszi Gergely, Jeromos: nem vonja össze az elsővel.</w:t>
            </w:r>
          </w:p>
        </w:tc>
        <w:tc>
          <w:tcPr>
            <w:tcW w:w="3099" w:type="dxa"/>
          </w:tcPr>
          <w:p w:rsidR="00114DF8" w:rsidRDefault="00114DF8" w:rsidP="00607883">
            <w:pPr>
              <w:rPr>
                <w:sz w:val="20"/>
              </w:rPr>
            </w:pPr>
            <w:r>
              <w:rPr>
                <w:sz w:val="20"/>
              </w:rPr>
              <w:t xml:space="preserve">20,4 Ne csinálj faragott képet…  </w:t>
            </w:r>
          </w:p>
        </w:tc>
        <w:tc>
          <w:tcPr>
            <w:tcW w:w="3780" w:type="dxa"/>
          </w:tcPr>
          <w:p w:rsidR="00114DF8" w:rsidRDefault="00114DF8" w:rsidP="00607883">
            <w:pPr>
              <w:rPr>
                <w:sz w:val="20"/>
              </w:rPr>
            </w:pPr>
            <w:r>
              <w:rPr>
                <w:sz w:val="20"/>
              </w:rPr>
              <w:t>5,8</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Harmadik parancs</w:t>
            </w:r>
          </w:p>
        </w:tc>
        <w:tc>
          <w:tcPr>
            <w:tcW w:w="3099" w:type="dxa"/>
          </w:tcPr>
          <w:p w:rsidR="00114DF8" w:rsidRDefault="00114DF8" w:rsidP="00607883">
            <w:pPr>
              <w:rPr>
                <w:sz w:val="20"/>
              </w:rPr>
            </w:pPr>
            <w:r>
              <w:rPr>
                <w:sz w:val="20"/>
              </w:rPr>
              <w:t>20,7 Uradnak Istenednek nevét ne vedd hiába…</w:t>
            </w:r>
          </w:p>
        </w:tc>
        <w:tc>
          <w:tcPr>
            <w:tcW w:w="3780" w:type="dxa"/>
          </w:tcPr>
          <w:p w:rsidR="00114DF8" w:rsidRDefault="00114DF8" w:rsidP="00607883">
            <w:pPr>
              <w:rPr>
                <w:sz w:val="20"/>
              </w:rPr>
            </w:pPr>
            <w:r>
              <w:rPr>
                <w:sz w:val="20"/>
              </w:rPr>
              <w:t>5,11</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Negyedik parancs</w:t>
            </w:r>
          </w:p>
          <w:p w:rsidR="00114DF8" w:rsidRDefault="00114DF8" w:rsidP="00607883">
            <w:pPr>
              <w:rPr>
                <w:sz w:val="20"/>
              </w:rPr>
            </w:pPr>
            <w:r>
              <w:rPr>
                <w:sz w:val="20"/>
              </w:rPr>
              <w:t>vö. bölcsességi irodalom</w:t>
            </w:r>
          </w:p>
        </w:tc>
        <w:tc>
          <w:tcPr>
            <w:tcW w:w="3099" w:type="dxa"/>
          </w:tcPr>
          <w:p w:rsidR="00114DF8" w:rsidRDefault="00114DF8" w:rsidP="00607883">
            <w:pPr>
              <w:rPr>
                <w:sz w:val="20"/>
              </w:rPr>
            </w:pPr>
            <w:r>
              <w:rPr>
                <w:sz w:val="20"/>
              </w:rPr>
              <w:t>20,8 Gondolja szombatra és szenteld meg…</w:t>
            </w:r>
          </w:p>
        </w:tc>
        <w:tc>
          <w:tcPr>
            <w:tcW w:w="3780" w:type="dxa"/>
          </w:tcPr>
          <w:p w:rsidR="00114DF8" w:rsidRDefault="00114DF8" w:rsidP="00607883">
            <w:pPr>
              <w:rPr>
                <w:sz w:val="20"/>
              </w:rPr>
            </w:pPr>
            <w:r>
              <w:rPr>
                <w:sz w:val="20"/>
              </w:rPr>
              <w:t>5,12</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Ötödik parancs</w:t>
            </w:r>
            <w:r>
              <w:rPr>
                <w:sz w:val="20"/>
              </w:rPr>
              <w:t xml:space="preserve"> bölcsességi irodalom</w:t>
            </w:r>
          </w:p>
        </w:tc>
        <w:tc>
          <w:tcPr>
            <w:tcW w:w="3099" w:type="dxa"/>
          </w:tcPr>
          <w:p w:rsidR="00114DF8" w:rsidRDefault="00114DF8" w:rsidP="00607883">
            <w:pPr>
              <w:rPr>
                <w:sz w:val="20"/>
              </w:rPr>
            </w:pPr>
            <w:r>
              <w:rPr>
                <w:sz w:val="20"/>
              </w:rPr>
              <w:t>20,12 Tiszteld apádat és anyádat…</w:t>
            </w:r>
          </w:p>
        </w:tc>
        <w:tc>
          <w:tcPr>
            <w:tcW w:w="3780" w:type="dxa"/>
          </w:tcPr>
          <w:p w:rsidR="00114DF8" w:rsidRDefault="00114DF8" w:rsidP="00607883">
            <w:pPr>
              <w:rPr>
                <w:sz w:val="20"/>
              </w:rPr>
            </w:pPr>
            <w:r>
              <w:rPr>
                <w:sz w:val="20"/>
              </w:rPr>
              <w:t>5,16</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Hatodik parancs</w:t>
            </w:r>
            <w:r>
              <w:rPr>
                <w:sz w:val="20"/>
              </w:rPr>
              <w:t xml:space="preserve"> – B kódex VII és VI parancs vö. Lk 28,20; Róm 13,9</w:t>
            </w:r>
          </w:p>
        </w:tc>
        <w:tc>
          <w:tcPr>
            <w:tcW w:w="3099" w:type="dxa"/>
          </w:tcPr>
          <w:p w:rsidR="00114DF8" w:rsidRDefault="00114DF8" w:rsidP="00607883">
            <w:pPr>
              <w:rPr>
                <w:sz w:val="20"/>
              </w:rPr>
            </w:pPr>
            <w:r>
              <w:rPr>
                <w:sz w:val="20"/>
              </w:rPr>
              <w:t>20,13 Ne ölj!</w:t>
            </w:r>
          </w:p>
        </w:tc>
        <w:tc>
          <w:tcPr>
            <w:tcW w:w="3780" w:type="dxa"/>
          </w:tcPr>
          <w:p w:rsidR="00114DF8" w:rsidRDefault="00114DF8" w:rsidP="00607883">
            <w:pPr>
              <w:rPr>
                <w:sz w:val="20"/>
              </w:rPr>
            </w:pPr>
            <w:r>
              <w:rPr>
                <w:sz w:val="20"/>
              </w:rPr>
              <w:t>5,17</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Hetedik parancs</w:t>
            </w:r>
          </w:p>
        </w:tc>
        <w:tc>
          <w:tcPr>
            <w:tcW w:w="3099" w:type="dxa"/>
          </w:tcPr>
          <w:p w:rsidR="00114DF8" w:rsidRDefault="00114DF8" w:rsidP="00607883">
            <w:pPr>
              <w:rPr>
                <w:sz w:val="20"/>
              </w:rPr>
            </w:pPr>
            <w:r>
              <w:rPr>
                <w:sz w:val="20"/>
              </w:rPr>
              <w:t>20,14 Ne törj házasságot!</w:t>
            </w:r>
          </w:p>
        </w:tc>
        <w:tc>
          <w:tcPr>
            <w:tcW w:w="3780" w:type="dxa"/>
          </w:tcPr>
          <w:p w:rsidR="00114DF8" w:rsidRDefault="00114DF8" w:rsidP="00607883">
            <w:pPr>
              <w:rPr>
                <w:sz w:val="20"/>
              </w:rPr>
            </w:pPr>
            <w:r>
              <w:rPr>
                <w:sz w:val="20"/>
              </w:rPr>
              <w:t>5,18</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Nyolcadik parancs</w:t>
            </w:r>
            <w:r>
              <w:rPr>
                <w:sz w:val="20"/>
              </w:rPr>
              <w:t xml:space="preserve"> </w:t>
            </w:r>
          </w:p>
          <w:p w:rsidR="00114DF8" w:rsidRDefault="00114DF8" w:rsidP="00607883">
            <w:pPr>
              <w:rPr>
                <w:sz w:val="20"/>
              </w:rPr>
            </w:pPr>
            <w:r>
              <w:rPr>
                <w:sz w:val="20"/>
              </w:rPr>
              <w:t>szabad ember elrablása</w:t>
            </w:r>
          </w:p>
        </w:tc>
        <w:tc>
          <w:tcPr>
            <w:tcW w:w="3099" w:type="dxa"/>
          </w:tcPr>
          <w:p w:rsidR="00114DF8" w:rsidRDefault="00114DF8" w:rsidP="00607883">
            <w:pPr>
              <w:rPr>
                <w:sz w:val="20"/>
              </w:rPr>
            </w:pPr>
            <w:r>
              <w:rPr>
                <w:sz w:val="20"/>
              </w:rPr>
              <w:t>20,15 Ne lopj!</w:t>
            </w:r>
          </w:p>
        </w:tc>
        <w:tc>
          <w:tcPr>
            <w:tcW w:w="3780" w:type="dxa"/>
          </w:tcPr>
          <w:p w:rsidR="00114DF8" w:rsidRDefault="00114DF8" w:rsidP="00607883">
            <w:pPr>
              <w:rPr>
                <w:sz w:val="20"/>
              </w:rPr>
            </w:pPr>
            <w:r>
              <w:rPr>
                <w:sz w:val="20"/>
              </w:rPr>
              <w:t>5,19</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Kilencedik parancs</w:t>
            </w:r>
          </w:p>
        </w:tc>
        <w:tc>
          <w:tcPr>
            <w:tcW w:w="3099" w:type="dxa"/>
          </w:tcPr>
          <w:p w:rsidR="00114DF8" w:rsidRDefault="00114DF8" w:rsidP="00607883">
            <w:pPr>
              <w:rPr>
                <w:sz w:val="20"/>
              </w:rPr>
            </w:pPr>
            <w:r>
              <w:rPr>
                <w:sz w:val="20"/>
              </w:rPr>
              <w:t>20,16 Ne tégy hamis tanúságot embertársad ellen!</w:t>
            </w:r>
          </w:p>
        </w:tc>
        <w:tc>
          <w:tcPr>
            <w:tcW w:w="3780" w:type="dxa"/>
          </w:tcPr>
          <w:p w:rsidR="00114DF8" w:rsidRDefault="00114DF8" w:rsidP="00607883">
            <w:pPr>
              <w:rPr>
                <w:sz w:val="20"/>
              </w:rPr>
            </w:pPr>
            <w:r>
              <w:rPr>
                <w:sz w:val="20"/>
              </w:rPr>
              <w:t>5,20</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Tizedik parancs</w:t>
            </w:r>
            <w:r>
              <w:rPr>
                <w:sz w:val="20"/>
              </w:rPr>
              <w:t xml:space="preserve"> – mesterkedések a javak megszerzésére – Órigenész két részre osztja külön a feleség, külön a tulajdon.</w:t>
            </w:r>
          </w:p>
          <w:p w:rsidR="00114DF8" w:rsidRDefault="00114DF8" w:rsidP="00607883">
            <w:pPr>
              <w:rPr>
                <w:sz w:val="20"/>
              </w:rPr>
            </w:pPr>
            <w:r>
              <w:rPr>
                <w:sz w:val="20"/>
              </w:rPr>
              <w:t>Alexandriai Kelemen  Stróm 6,16</w:t>
            </w:r>
          </w:p>
          <w:p w:rsidR="00114DF8" w:rsidRDefault="00114DF8" w:rsidP="00607883">
            <w:pPr>
              <w:rPr>
                <w:sz w:val="20"/>
              </w:rPr>
            </w:pPr>
            <w:r>
              <w:rPr>
                <w:sz w:val="20"/>
              </w:rPr>
              <w:t>Ágoston Quest. In Ex. 71</w:t>
            </w:r>
          </w:p>
        </w:tc>
        <w:tc>
          <w:tcPr>
            <w:tcW w:w="3099" w:type="dxa"/>
          </w:tcPr>
          <w:p w:rsidR="00114DF8" w:rsidRDefault="00114DF8" w:rsidP="00607883">
            <w:pPr>
              <w:rPr>
                <w:sz w:val="20"/>
              </w:rPr>
            </w:pPr>
            <w:r>
              <w:rPr>
                <w:sz w:val="20"/>
              </w:rPr>
              <w:t>20,17 Ne kívánd el embertársad házát…</w:t>
            </w:r>
          </w:p>
        </w:tc>
        <w:tc>
          <w:tcPr>
            <w:tcW w:w="3780" w:type="dxa"/>
          </w:tcPr>
          <w:p w:rsidR="00114DF8" w:rsidRDefault="00114DF8" w:rsidP="00607883">
            <w:pPr>
              <w:rPr>
                <w:sz w:val="20"/>
              </w:rPr>
            </w:pPr>
            <w:r>
              <w:rPr>
                <w:sz w:val="20"/>
              </w:rPr>
              <w:t>5,21 – feleség első helyen</w:t>
            </w:r>
          </w:p>
        </w:tc>
      </w:tr>
    </w:tbl>
    <w:p w:rsidR="00114DF8" w:rsidRDefault="00114DF8" w:rsidP="00114DF8"/>
    <w:p w:rsidR="00114DF8" w:rsidRDefault="00114DF8" w:rsidP="00114DF8">
      <w:pP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32"/>
        </w:rPr>
      </w:pPr>
    </w:p>
    <w:p w:rsidR="00114DF8" w:rsidRDefault="00114DF8" w:rsidP="00114DF8">
      <w:pPr>
        <w:tabs>
          <w:tab w:val="left" w:pos="540"/>
        </w:tabs>
        <w:jc w:val="center"/>
        <w:rPr>
          <w:b/>
          <w:sz w:val="40"/>
          <w:szCs w:val="40"/>
        </w:rPr>
      </w:pPr>
    </w:p>
    <w:p w:rsidR="00114DF8" w:rsidRDefault="00114DF8" w:rsidP="00114DF8">
      <w:pPr>
        <w:tabs>
          <w:tab w:val="left" w:pos="540"/>
        </w:tabs>
        <w:jc w:val="center"/>
        <w:rPr>
          <w:b/>
          <w:sz w:val="40"/>
          <w:szCs w:val="40"/>
        </w:rPr>
      </w:pPr>
      <w:r>
        <w:rPr>
          <w:b/>
          <w:sz w:val="40"/>
          <w:szCs w:val="40"/>
        </w:rPr>
        <w:t>Benyik György</w:t>
      </w:r>
    </w:p>
    <w:p w:rsidR="00114DF8" w:rsidRDefault="00114DF8" w:rsidP="00114DF8">
      <w:pPr>
        <w:tabs>
          <w:tab w:val="left" w:pos="540"/>
        </w:tabs>
        <w:jc w:val="center"/>
        <w:rPr>
          <w:b/>
          <w:sz w:val="40"/>
          <w:szCs w:val="40"/>
        </w:rPr>
      </w:pPr>
    </w:p>
    <w:p w:rsidR="00114DF8" w:rsidRDefault="00114DF8" w:rsidP="00114DF8">
      <w:pPr>
        <w:tabs>
          <w:tab w:val="left" w:pos="540"/>
        </w:tabs>
        <w:jc w:val="center"/>
        <w:rPr>
          <w:b/>
          <w:sz w:val="40"/>
          <w:szCs w:val="40"/>
        </w:rPr>
      </w:pPr>
    </w:p>
    <w:p w:rsidR="00114DF8" w:rsidRPr="00193096" w:rsidRDefault="00114DF8" w:rsidP="00114DF8">
      <w:pPr>
        <w:tabs>
          <w:tab w:val="left" w:pos="540"/>
        </w:tabs>
        <w:jc w:val="center"/>
        <w:rPr>
          <w:b/>
          <w:sz w:val="40"/>
          <w:szCs w:val="40"/>
        </w:rPr>
      </w:pPr>
    </w:p>
    <w:p w:rsidR="00114DF8" w:rsidRPr="003A60F9" w:rsidRDefault="00114DF8" w:rsidP="00114DF8">
      <w:pPr>
        <w:pStyle w:val="Cmsor1"/>
        <w:jc w:val="center"/>
        <w:rPr>
          <w:bCs w:val="0"/>
          <w:caps/>
          <w:spacing w:val="20"/>
          <w:sz w:val="52"/>
          <w:szCs w:val="52"/>
        </w:rPr>
      </w:pPr>
      <w:r w:rsidRPr="003A60F9">
        <w:rPr>
          <w:bCs w:val="0"/>
          <w:caps/>
          <w:spacing w:val="20"/>
          <w:sz w:val="52"/>
          <w:szCs w:val="52"/>
        </w:rPr>
        <w:t>Bevezetés az Ószövetségbe</w:t>
      </w:r>
    </w:p>
    <w:p w:rsidR="00114DF8" w:rsidRDefault="00114DF8" w:rsidP="00114DF8">
      <w:pPr>
        <w:pStyle w:val="Cmsor1"/>
        <w:jc w:val="center"/>
        <w:rPr>
          <w:bCs w:val="0"/>
          <w:sz w:val="40"/>
          <w:szCs w:val="40"/>
        </w:rPr>
      </w:pPr>
      <w:r>
        <w:rPr>
          <w:bCs w:val="0"/>
          <w:sz w:val="40"/>
          <w:szCs w:val="40"/>
        </w:rPr>
        <w:t xml:space="preserve"> </w:t>
      </w:r>
    </w:p>
    <w:p w:rsidR="00114DF8" w:rsidRDefault="00114DF8" w:rsidP="00114DF8">
      <w:pPr>
        <w:pStyle w:val="Cmsor1"/>
        <w:jc w:val="center"/>
        <w:rPr>
          <w:bCs w:val="0"/>
          <w:sz w:val="40"/>
          <w:szCs w:val="40"/>
        </w:rPr>
      </w:pPr>
    </w:p>
    <w:p w:rsidR="00114DF8" w:rsidRPr="00492296" w:rsidRDefault="00114DF8" w:rsidP="00114DF8">
      <w:pPr>
        <w:pStyle w:val="Cmsor1"/>
        <w:jc w:val="center"/>
        <w:rPr>
          <w:bCs w:val="0"/>
          <w:spacing w:val="20"/>
          <w:sz w:val="40"/>
          <w:szCs w:val="40"/>
        </w:rPr>
      </w:pPr>
      <w:r w:rsidRPr="00492296">
        <w:rPr>
          <w:bCs w:val="0"/>
          <w:spacing w:val="20"/>
          <w:sz w:val="40"/>
          <w:szCs w:val="40"/>
        </w:rPr>
        <w:t>vázlatok</w:t>
      </w:r>
    </w:p>
    <w:p w:rsidR="00114DF8" w:rsidRPr="008A18CE" w:rsidRDefault="00114DF8" w:rsidP="00114DF8">
      <w:pPr>
        <w:jc w:val="center"/>
        <w:rPr>
          <w:sz w:val="32"/>
        </w:rPr>
      </w:pPr>
    </w:p>
    <w:p w:rsidR="00114DF8" w:rsidRPr="008A18CE"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pPr>
    </w:p>
    <w:p w:rsidR="00114DF8" w:rsidRDefault="00114DF8" w:rsidP="00114DF8">
      <w:pPr>
        <w:jc w:val="center"/>
        <w:rPr>
          <w:i/>
          <w:sz w:val="32"/>
          <w:szCs w:val="32"/>
        </w:rPr>
      </w:pPr>
    </w:p>
    <w:p w:rsidR="00114DF8" w:rsidRDefault="00114DF8" w:rsidP="00114DF8">
      <w:pPr>
        <w:jc w:val="center"/>
        <w:rPr>
          <w:i/>
          <w:sz w:val="32"/>
          <w:szCs w:val="32"/>
        </w:rPr>
      </w:pPr>
    </w:p>
    <w:p w:rsidR="00114DF8" w:rsidRDefault="00114DF8" w:rsidP="00114DF8">
      <w:pPr>
        <w:jc w:val="center"/>
        <w:rPr>
          <w:i/>
          <w:sz w:val="32"/>
          <w:szCs w:val="32"/>
        </w:rPr>
      </w:pPr>
    </w:p>
    <w:p w:rsidR="00114DF8" w:rsidRDefault="00114DF8" w:rsidP="00114DF8">
      <w:pPr>
        <w:jc w:val="center"/>
        <w:rPr>
          <w:i/>
          <w:sz w:val="32"/>
          <w:szCs w:val="32"/>
        </w:rPr>
      </w:pPr>
    </w:p>
    <w:p w:rsidR="00114DF8" w:rsidRPr="00492296" w:rsidRDefault="00114DF8" w:rsidP="00114DF8">
      <w:pPr>
        <w:jc w:val="center"/>
        <w:rPr>
          <w:i/>
          <w:sz w:val="32"/>
          <w:szCs w:val="32"/>
        </w:rPr>
      </w:pPr>
      <w:r w:rsidRPr="00492296">
        <w:rPr>
          <w:i/>
          <w:sz w:val="32"/>
          <w:szCs w:val="32"/>
        </w:rPr>
        <w:t>Belső használatra, kizárólag a hallgatók számára -</w:t>
      </w:r>
    </w:p>
    <w:p w:rsidR="00114DF8" w:rsidRPr="00492296" w:rsidRDefault="00114DF8" w:rsidP="00114DF8">
      <w:pPr>
        <w:tabs>
          <w:tab w:val="left" w:pos="540"/>
        </w:tabs>
        <w:jc w:val="center"/>
        <w:rPr>
          <w:i/>
          <w:sz w:val="32"/>
          <w:szCs w:val="32"/>
        </w:rPr>
      </w:pPr>
      <w:r w:rsidRPr="00492296">
        <w:rPr>
          <w:i/>
          <w:sz w:val="32"/>
          <w:szCs w:val="32"/>
        </w:rPr>
        <w:t>kiadás, bármilyen sokszorosítás tilos!</w:t>
      </w: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Default="00114DF8" w:rsidP="00114DF8">
      <w:pPr>
        <w:tabs>
          <w:tab w:val="left" w:pos="540"/>
        </w:tabs>
        <w:jc w:val="center"/>
      </w:pPr>
    </w:p>
    <w:p w:rsidR="00114DF8" w:rsidRPr="00492296" w:rsidRDefault="00114DF8" w:rsidP="00114DF8">
      <w:pPr>
        <w:jc w:val="center"/>
        <w:rPr>
          <w:b/>
          <w:sz w:val="32"/>
          <w:szCs w:val="32"/>
        </w:rPr>
      </w:pPr>
      <w:r w:rsidRPr="00492296">
        <w:rPr>
          <w:b/>
          <w:sz w:val="32"/>
          <w:szCs w:val="32"/>
        </w:rPr>
        <w:t>Szeged</w:t>
      </w:r>
    </w:p>
    <w:p w:rsidR="00114DF8" w:rsidRDefault="00114DF8" w:rsidP="00114DF8">
      <w:pPr>
        <w:shd w:val="clear" w:color="auto" w:fill="FFFFFF"/>
        <w:jc w:val="center"/>
      </w:pPr>
      <w:r>
        <w:t xml:space="preserve"> 2006-09-10</w:t>
      </w:r>
    </w:p>
    <w:p w:rsidR="00114DF8" w:rsidRPr="00932458" w:rsidRDefault="00114DF8" w:rsidP="00114DF8">
      <w:pPr>
        <w:shd w:val="clear" w:color="auto" w:fill="FFFFFF"/>
        <w:spacing w:after="240"/>
        <w:jc w:val="center"/>
        <w:rPr>
          <w:b/>
          <w:bCs/>
          <w:sz w:val="28"/>
          <w:szCs w:val="28"/>
        </w:rPr>
      </w:pPr>
      <w:r>
        <w:br w:type="page"/>
      </w:r>
      <w:r w:rsidRPr="00932458">
        <w:rPr>
          <w:b/>
          <w:bCs/>
          <w:sz w:val="28"/>
          <w:szCs w:val="28"/>
        </w:rPr>
        <w:t xml:space="preserve">A BIBLIA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3"/>
        <w:gridCol w:w="1910"/>
        <w:gridCol w:w="3001"/>
        <w:gridCol w:w="498"/>
        <w:gridCol w:w="813"/>
        <w:gridCol w:w="1367"/>
      </w:tblGrid>
      <w:tr w:rsidR="00114DF8" w:rsidTr="00607883">
        <w:tblPrEx>
          <w:tblCellMar>
            <w:top w:w="0" w:type="dxa"/>
            <w:bottom w:w="0" w:type="dxa"/>
          </w:tblCellMar>
        </w:tblPrEx>
        <w:tc>
          <w:tcPr>
            <w:tcW w:w="1510" w:type="dxa"/>
          </w:tcPr>
          <w:p w:rsidR="00114DF8" w:rsidRPr="00C70ABC" w:rsidRDefault="00114DF8" w:rsidP="00607883"/>
        </w:tc>
        <w:tc>
          <w:tcPr>
            <w:tcW w:w="1980" w:type="dxa"/>
          </w:tcPr>
          <w:p w:rsidR="00114DF8" w:rsidRPr="00C70ABC" w:rsidRDefault="00114DF8" w:rsidP="00607883">
            <w:pPr>
              <w:rPr>
                <w:b/>
              </w:rPr>
            </w:pPr>
            <w:r w:rsidRPr="00C70ABC">
              <w:rPr>
                <w:b/>
              </w:rPr>
              <w:t>Tóra</w:t>
            </w:r>
          </w:p>
          <w:p w:rsidR="00114DF8" w:rsidRPr="00C70ABC" w:rsidRDefault="00114DF8" w:rsidP="00607883">
            <w:r w:rsidRPr="00C70ABC">
              <w:t>Mózes 5 könyve</w:t>
            </w:r>
          </w:p>
        </w:tc>
        <w:tc>
          <w:tcPr>
            <w:tcW w:w="3240" w:type="dxa"/>
          </w:tcPr>
          <w:p w:rsidR="00114DF8" w:rsidRPr="00C70ABC" w:rsidRDefault="00114DF8" w:rsidP="00607883">
            <w:pPr>
              <w:rPr>
                <w:b/>
              </w:rPr>
            </w:pPr>
            <w:r w:rsidRPr="00C70ABC">
              <w:rPr>
                <w:b/>
              </w:rPr>
              <w:t>Nebiim</w:t>
            </w:r>
          </w:p>
          <w:p w:rsidR="00114DF8" w:rsidRPr="00C70ABC" w:rsidRDefault="00114DF8" w:rsidP="00607883">
            <w:r w:rsidRPr="00C70ABC">
              <w:t>Próféták</w:t>
            </w:r>
          </w:p>
        </w:tc>
        <w:tc>
          <w:tcPr>
            <w:tcW w:w="2518" w:type="dxa"/>
            <w:gridSpan w:val="3"/>
          </w:tcPr>
          <w:p w:rsidR="00114DF8" w:rsidRPr="00C70ABC" w:rsidRDefault="00114DF8" w:rsidP="00607883">
            <w:pPr>
              <w:rPr>
                <w:b/>
              </w:rPr>
            </w:pPr>
            <w:r w:rsidRPr="00C70ABC">
              <w:rPr>
                <w:b/>
              </w:rPr>
              <w:t>Ketubim</w:t>
            </w:r>
          </w:p>
          <w:p w:rsidR="00114DF8" w:rsidRPr="00C70ABC" w:rsidRDefault="00114DF8" w:rsidP="00607883">
            <w:r w:rsidRPr="00C70ABC">
              <w:t>(Egyéb) Írások</w:t>
            </w:r>
          </w:p>
        </w:tc>
      </w:tr>
      <w:tr w:rsidR="00114DF8" w:rsidTr="00607883">
        <w:tblPrEx>
          <w:tblCellMar>
            <w:top w:w="0" w:type="dxa"/>
            <w:bottom w:w="0" w:type="dxa"/>
          </w:tblCellMar>
        </w:tblPrEx>
        <w:tc>
          <w:tcPr>
            <w:tcW w:w="1510" w:type="dxa"/>
          </w:tcPr>
          <w:p w:rsidR="00114DF8" w:rsidRPr="00C70ABC" w:rsidRDefault="00114DF8" w:rsidP="00607883">
            <w:r w:rsidRPr="00C70ABC">
              <w:t>TM – héber nyelvű</w:t>
            </w:r>
          </w:p>
        </w:tc>
        <w:tc>
          <w:tcPr>
            <w:tcW w:w="1980" w:type="dxa"/>
          </w:tcPr>
          <w:p w:rsidR="00114DF8" w:rsidRPr="00C70ABC" w:rsidRDefault="00114DF8" w:rsidP="00607883">
            <w:r w:rsidRPr="00C70ABC">
              <w:t>b</w:t>
            </w:r>
            <w:r w:rsidRPr="00C70ABC">
              <w:rPr>
                <w:vertAlign w:val="superscript"/>
              </w:rPr>
              <w:t>e</w:t>
            </w:r>
            <w:r w:rsidRPr="00C70ABC">
              <w:t xml:space="preserve">resit, ’elle-had’barim, stb. </w:t>
            </w:r>
          </w:p>
          <w:p w:rsidR="00114DF8" w:rsidRPr="00C70ABC" w:rsidRDefault="00114DF8" w:rsidP="00607883">
            <w:r w:rsidRPr="00C70ABC">
              <w:t>A könyvek meg-nevezésére a kezdő szavakat használták.</w:t>
            </w:r>
          </w:p>
        </w:tc>
        <w:tc>
          <w:tcPr>
            <w:tcW w:w="3240" w:type="dxa"/>
          </w:tcPr>
          <w:p w:rsidR="00114DF8" w:rsidRPr="00C70ABC" w:rsidRDefault="00114DF8" w:rsidP="00607883">
            <w:r w:rsidRPr="00C70ABC">
              <w:t>Korai és későbbi próféták</w:t>
            </w:r>
          </w:p>
          <w:p w:rsidR="00114DF8" w:rsidRPr="00C70ABC" w:rsidRDefault="00114DF8" w:rsidP="00607883">
            <w:r w:rsidRPr="00C70ABC">
              <w:rPr>
                <w:b/>
                <w:bCs/>
              </w:rPr>
              <w:t>!! Korai</w:t>
            </w:r>
            <w:r w:rsidRPr="00C70ABC">
              <w:t xml:space="preserve">: </w:t>
            </w:r>
          </w:p>
          <w:p w:rsidR="00114DF8" w:rsidRPr="00C70ABC" w:rsidRDefault="00114DF8" w:rsidP="00607883">
            <w:r w:rsidRPr="00C70ABC">
              <w:t>Józsue, Bírák, Sámuel, Királyok</w:t>
            </w:r>
          </w:p>
          <w:p w:rsidR="00114DF8" w:rsidRPr="00C70ABC" w:rsidRDefault="00114DF8" w:rsidP="00607883">
            <w:pPr>
              <w:pStyle w:val="Szvegtrzs"/>
              <w:rPr>
                <w:sz w:val="22"/>
                <w:szCs w:val="22"/>
              </w:rPr>
            </w:pPr>
            <w:r w:rsidRPr="00C70ABC">
              <w:rPr>
                <w:sz w:val="22"/>
                <w:szCs w:val="22"/>
              </w:rPr>
              <w:t>Későbbi:</w:t>
            </w:r>
          </w:p>
          <w:p w:rsidR="00114DF8" w:rsidRPr="00C70ABC" w:rsidRDefault="00114DF8" w:rsidP="00607883">
            <w:r w:rsidRPr="00C70ABC">
              <w:t>12 „írópróféta”</w:t>
            </w:r>
          </w:p>
        </w:tc>
        <w:tc>
          <w:tcPr>
            <w:tcW w:w="2518" w:type="dxa"/>
            <w:gridSpan w:val="3"/>
          </w:tcPr>
          <w:p w:rsidR="00114DF8" w:rsidRPr="00C70ABC" w:rsidRDefault="00114DF8" w:rsidP="00607883">
            <w:r w:rsidRPr="00C70ABC">
              <w:t>Csak héber nyelvűek</w:t>
            </w:r>
          </w:p>
        </w:tc>
      </w:tr>
      <w:tr w:rsidR="00114DF8" w:rsidTr="00607883">
        <w:tblPrEx>
          <w:tblCellMar>
            <w:top w:w="0" w:type="dxa"/>
            <w:bottom w:w="0" w:type="dxa"/>
          </w:tblCellMar>
        </w:tblPrEx>
        <w:tc>
          <w:tcPr>
            <w:tcW w:w="1510" w:type="dxa"/>
          </w:tcPr>
          <w:p w:rsidR="00114DF8" w:rsidRPr="00C70ABC" w:rsidRDefault="00114DF8" w:rsidP="00607883">
            <w:r w:rsidRPr="00C70ABC">
              <w:t>LXX – görög nyelvű</w:t>
            </w:r>
          </w:p>
        </w:tc>
        <w:tc>
          <w:tcPr>
            <w:tcW w:w="1980" w:type="dxa"/>
          </w:tcPr>
          <w:p w:rsidR="00114DF8" w:rsidRPr="00C70ABC" w:rsidRDefault="00114DF8" w:rsidP="00607883">
            <w:r w:rsidRPr="00C70ABC">
              <w:t xml:space="preserve">Genesis, </w:t>
            </w:r>
          </w:p>
          <w:p w:rsidR="00114DF8" w:rsidRPr="00C70ABC" w:rsidRDefault="00114DF8" w:rsidP="00607883">
            <w:r w:rsidRPr="00C70ABC">
              <w:t>Exodus, stb.</w:t>
            </w:r>
          </w:p>
        </w:tc>
        <w:tc>
          <w:tcPr>
            <w:tcW w:w="3240" w:type="dxa"/>
          </w:tcPr>
          <w:p w:rsidR="00114DF8" w:rsidRPr="00C70ABC" w:rsidRDefault="00114DF8" w:rsidP="00607883">
            <w:r w:rsidRPr="00C70ABC">
              <w:t>12 „írópróféta”</w:t>
            </w:r>
          </w:p>
        </w:tc>
        <w:tc>
          <w:tcPr>
            <w:tcW w:w="2518" w:type="dxa"/>
            <w:gridSpan w:val="3"/>
          </w:tcPr>
          <w:p w:rsidR="00114DF8" w:rsidRPr="00C70ABC" w:rsidRDefault="00114DF8" w:rsidP="00607883">
            <w:r w:rsidRPr="00C70ABC">
              <w:t>Héber/görög nyelvűek</w:t>
            </w:r>
          </w:p>
          <w:p w:rsidR="00114DF8" w:rsidRPr="00C70ABC" w:rsidRDefault="00114DF8" w:rsidP="00607883">
            <w:r w:rsidRPr="00C70ABC">
              <w:t>Proto/deuterokanonikus</w:t>
            </w:r>
            <w:r>
              <w:t>o</w:t>
            </w:r>
            <w:r w:rsidRPr="00C70ABC">
              <w:t>k</w:t>
            </w:r>
          </w:p>
        </w:tc>
      </w:tr>
      <w:tr w:rsidR="00114DF8" w:rsidTr="00607883">
        <w:tblPrEx>
          <w:tblCellMar>
            <w:top w:w="0" w:type="dxa"/>
            <w:bottom w:w="0" w:type="dxa"/>
          </w:tblCellMar>
        </w:tblPrEx>
        <w:tc>
          <w:tcPr>
            <w:tcW w:w="1510" w:type="dxa"/>
          </w:tcPr>
          <w:p w:rsidR="00114DF8" w:rsidRPr="00C70ABC" w:rsidRDefault="00114DF8" w:rsidP="00607883"/>
        </w:tc>
        <w:tc>
          <w:tcPr>
            <w:tcW w:w="1980" w:type="dxa"/>
          </w:tcPr>
          <w:p w:rsidR="00114DF8" w:rsidRPr="00C70ABC" w:rsidRDefault="00114DF8" w:rsidP="00607883"/>
        </w:tc>
        <w:tc>
          <w:tcPr>
            <w:tcW w:w="3240" w:type="dxa"/>
          </w:tcPr>
          <w:p w:rsidR="00114DF8" w:rsidRPr="00C70ABC" w:rsidRDefault="00114DF8" w:rsidP="00607883">
            <w:r w:rsidRPr="00C70ABC">
              <w:t>Történeti</w:t>
            </w:r>
          </w:p>
        </w:tc>
        <w:tc>
          <w:tcPr>
            <w:tcW w:w="514" w:type="dxa"/>
          </w:tcPr>
          <w:p w:rsidR="00114DF8" w:rsidRPr="00C70ABC" w:rsidRDefault="00114DF8" w:rsidP="00607883"/>
        </w:tc>
        <w:tc>
          <w:tcPr>
            <w:tcW w:w="770" w:type="dxa"/>
          </w:tcPr>
          <w:p w:rsidR="00114DF8" w:rsidRPr="00C70ABC" w:rsidRDefault="00114DF8" w:rsidP="00607883">
            <w:r w:rsidRPr="00C70ABC">
              <w:t>költői</w:t>
            </w:r>
          </w:p>
        </w:tc>
        <w:tc>
          <w:tcPr>
            <w:tcW w:w="1234" w:type="dxa"/>
          </w:tcPr>
          <w:p w:rsidR="00114DF8" w:rsidRPr="00C70ABC" w:rsidRDefault="00114DF8" w:rsidP="00607883">
            <w:r w:rsidRPr="00C70ABC">
              <w:t>bölcsességi</w:t>
            </w:r>
          </w:p>
        </w:tc>
      </w:tr>
      <w:tr w:rsidR="00114DF8" w:rsidTr="00607883">
        <w:tblPrEx>
          <w:tblCellMar>
            <w:top w:w="0" w:type="dxa"/>
            <w:bottom w:w="0" w:type="dxa"/>
          </w:tblCellMar>
        </w:tblPrEx>
        <w:tc>
          <w:tcPr>
            <w:tcW w:w="1510" w:type="dxa"/>
          </w:tcPr>
          <w:p w:rsidR="00114DF8" w:rsidRDefault="00114DF8" w:rsidP="00607883">
            <w:r>
              <w:t>Újszövetség</w:t>
            </w:r>
          </w:p>
          <w:p w:rsidR="00114DF8" w:rsidRPr="00C70ABC" w:rsidRDefault="00114DF8" w:rsidP="00607883">
            <w:r>
              <w:t>(ker. Biblia)</w:t>
            </w:r>
          </w:p>
        </w:tc>
        <w:tc>
          <w:tcPr>
            <w:tcW w:w="1980" w:type="dxa"/>
          </w:tcPr>
          <w:p w:rsidR="00114DF8" w:rsidRPr="00C70ABC" w:rsidRDefault="00114DF8" w:rsidP="00607883">
            <w:r>
              <w:t>Evangéliumok (4)</w:t>
            </w:r>
          </w:p>
        </w:tc>
        <w:tc>
          <w:tcPr>
            <w:tcW w:w="3240" w:type="dxa"/>
          </w:tcPr>
          <w:p w:rsidR="00114DF8" w:rsidRPr="00C70ABC" w:rsidRDefault="00114DF8" w:rsidP="00607883">
            <w:r>
              <w:t>Levelek, Pál, katolikus, stb.</w:t>
            </w:r>
          </w:p>
        </w:tc>
        <w:tc>
          <w:tcPr>
            <w:tcW w:w="514" w:type="dxa"/>
          </w:tcPr>
          <w:p w:rsidR="00114DF8" w:rsidRPr="00C70ABC" w:rsidRDefault="00114DF8" w:rsidP="00607883"/>
        </w:tc>
        <w:tc>
          <w:tcPr>
            <w:tcW w:w="770" w:type="dxa"/>
          </w:tcPr>
          <w:p w:rsidR="00114DF8" w:rsidRPr="00C70ABC" w:rsidRDefault="00114DF8" w:rsidP="00607883"/>
        </w:tc>
        <w:tc>
          <w:tcPr>
            <w:tcW w:w="1234" w:type="dxa"/>
          </w:tcPr>
          <w:p w:rsidR="00114DF8" w:rsidRPr="00C70ABC" w:rsidRDefault="00114DF8" w:rsidP="00607883"/>
        </w:tc>
      </w:tr>
    </w:tbl>
    <w:p w:rsidR="00114DF8" w:rsidRDefault="00114DF8" w:rsidP="00114DF8">
      <w:bookmarkStart w:id="0" w:name="_GoBack"/>
      <w:bookmarkEnd w:id="0"/>
    </w:p>
    <w:p w:rsidR="00114DF8" w:rsidRDefault="00114DF8" w:rsidP="00114DF8">
      <w:pPr>
        <w:numPr>
          <w:ilvl w:val="0"/>
          <w:numId w:val="22"/>
        </w:numPr>
        <w:spacing w:before="60" w:after="0" w:line="240" w:lineRule="auto"/>
      </w:pPr>
      <w:r>
        <w:t>Mózes öt könyvét Pentateuchusnak, vagy Törvénynek (Tóra) nevezik (Mt 5,17)</w:t>
      </w:r>
    </w:p>
    <w:p w:rsidR="00114DF8" w:rsidRDefault="00114DF8" w:rsidP="00114DF8">
      <w:pPr>
        <w:numPr>
          <w:ilvl w:val="0"/>
          <w:numId w:val="22"/>
        </w:numPr>
        <w:spacing w:before="60" w:after="0" w:line="240" w:lineRule="auto"/>
        <w:jc w:val="both"/>
      </w:pPr>
      <w:r>
        <w:t xml:space="preserve">Az egyes könyvek használatos nevei a görög, illetve a latin elnevezésből származnak: Genezis, Exodus, Leviticus, Numeri, Deuteronomium </w:t>
      </w:r>
      <w:r>
        <w:sym w:font="Wingdings" w:char="F0F0"/>
      </w:r>
      <w:r>
        <w:t xml:space="preserve"> Teremtés, Kivonulás, Leviták (Papok), Számok, Második Törvénykönyv (Deuteronomium)</w:t>
      </w:r>
    </w:p>
    <w:p w:rsidR="00114DF8" w:rsidRPr="00AE3B9C" w:rsidRDefault="00114DF8" w:rsidP="00114DF8">
      <w:pPr>
        <w:pStyle w:val="Cmsor2"/>
        <w:spacing w:before="360" w:after="240"/>
        <w:rPr>
          <w:caps/>
        </w:rPr>
      </w:pPr>
      <w:r w:rsidRPr="00AE3B9C">
        <w:rPr>
          <w:caps/>
        </w:rPr>
        <w:t>A Biblia kialakulásának fázisai</w:t>
      </w:r>
    </w:p>
    <w:p w:rsidR="00114DF8" w:rsidRDefault="00114DF8" w:rsidP="00114DF8">
      <w:pPr>
        <w:spacing w:before="120"/>
        <w:jc w:val="both"/>
      </w:pPr>
      <w:r>
        <w:rPr>
          <w:b/>
          <w:bCs/>
        </w:rPr>
        <w:t>Keresztények</w:t>
      </w:r>
      <w:r>
        <w:t>: Írások - amelyet koruk zsidósága használt.</w:t>
      </w:r>
    </w:p>
    <w:p w:rsidR="00114DF8" w:rsidRDefault="00114DF8" w:rsidP="00114DF8">
      <w:pPr>
        <w:spacing w:before="120"/>
        <w:jc w:val="both"/>
      </w:pPr>
      <w:r>
        <w:rPr>
          <w:b/>
          <w:bCs/>
        </w:rPr>
        <w:t>Zsidó írások</w:t>
      </w:r>
      <w:r>
        <w:t xml:space="preserve">: egyéni gyűjtemények (Bír. 5. Debóra éneke - győzelmi ének) vö. 2Kir 22,8 </w:t>
      </w:r>
      <w:r w:rsidRPr="001F34B5">
        <w:t>Helkija főpap</w:t>
      </w:r>
      <w:r>
        <w:t xml:space="preserve"> felfedezi a „törvénykönyvet”. – Deuteronomium</w:t>
      </w:r>
    </w:p>
    <w:p w:rsidR="00114DF8" w:rsidRDefault="00114DF8" w:rsidP="00114DF8">
      <w:pPr>
        <w:spacing w:before="120"/>
        <w:jc w:val="both"/>
      </w:pPr>
      <w:r>
        <w:rPr>
          <w:b/>
          <w:bCs/>
        </w:rPr>
        <w:t>A keresztény bibliaképződés módja</w:t>
      </w:r>
      <w:r>
        <w:t xml:space="preserve"> (vö.: Lk 1,1-4) </w:t>
      </w:r>
    </w:p>
    <w:p w:rsidR="00114DF8" w:rsidRDefault="00114DF8" w:rsidP="00114DF8">
      <w:pPr>
        <w:pStyle w:val="Szvegtrzsbehzssal"/>
        <w:numPr>
          <w:ilvl w:val="0"/>
          <w:numId w:val="23"/>
        </w:numPr>
        <w:spacing w:before="60"/>
        <w:jc w:val="both"/>
      </w:pPr>
      <w:r>
        <w:t>Ireneus (130-200), lyoni püspök használja először az „Új-szövetség” fogalmat a keresztény iratokra.</w:t>
      </w:r>
    </w:p>
    <w:p w:rsidR="00114DF8" w:rsidRDefault="00114DF8" w:rsidP="00114DF8">
      <w:pPr>
        <w:numPr>
          <w:ilvl w:val="0"/>
          <w:numId w:val="23"/>
        </w:numPr>
        <w:spacing w:before="60" w:after="0" w:line="240" w:lineRule="auto"/>
        <w:jc w:val="both"/>
      </w:pPr>
      <w:r>
        <w:t>Aranyszájú Szt. János (kb. 347-407), konstantinápolyi püspök: Ószövetség = a zsidók szent könyvei.</w:t>
      </w:r>
    </w:p>
    <w:p w:rsidR="00114DF8" w:rsidRDefault="00114DF8" w:rsidP="00114DF8">
      <w:pPr>
        <w:spacing w:before="120"/>
        <w:jc w:val="both"/>
      </w:pPr>
      <w:r>
        <w:rPr>
          <w:b/>
          <w:bCs/>
        </w:rPr>
        <w:t>Háromnyelvű gyűjtemény</w:t>
      </w:r>
      <w:r>
        <w:t xml:space="preserve">: héber, arám (Ter 31,47 két szó, Ezd 4,8-6,18; 7,12-27 Jer 10.11; Dán 2,4b-7,28), görög (az Ószövetség deuterokanonikus része és az újszövetségi iratok). </w:t>
      </w:r>
    </w:p>
    <w:p w:rsidR="00114DF8" w:rsidRDefault="00114DF8" w:rsidP="00114DF8">
      <w:pPr>
        <w:spacing w:before="120"/>
        <w:jc w:val="both"/>
      </w:pPr>
      <w:r w:rsidRPr="00E13704">
        <w:rPr>
          <w:shd w:val="clear" w:color="auto" w:fill="FFFFFF"/>
        </w:rPr>
        <w:t>A könyvek írásának folyamata idején a „</w:t>
      </w:r>
      <w:r w:rsidRPr="00E13704">
        <w:rPr>
          <w:b/>
          <w:bCs/>
          <w:shd w:val="clear" w:color="auto" w:fill="FFFFFF"/>
        </w:rPr>
        <w:t>választott nép</w:t>
      </w:r>
      <w:r w:rsidRPr="00E13704">
        <w:rPr>
          <w:shd w:val="clear" w:color="auto" w:fill="FFFFFF"/>
        </w:rPr>
        <w:t>” és a keresztény egyház földrajzilag különböző helyeken élt.</w:t>
      </w:r>
      <w:r>
        <w:t xml:space="preserve"> </w:t>
      </w:r>
    </w:p>
    <w:p w:rsidR="00114DF8" w:rsidRDefault="00114DF8" w:rsidP="00114DF8">
      <w:pPr>
        <w:spacing w:before="120"/>
        <w:jc w:val="both"/>
      </w:pPr>
      <w:r>
        <w:rPr>
          <w:b/>
          <w:bCs/>
        </w:rPr>
        <w:t>Zsidók</w:t>
      </w:r>
      <w:r>
        <w:t>: Egyiptom, Asszíria, Babilon, Perzsa-, Görög-, Római-birodalom</w:t>
      </w:r>
    </w:p>
    <w:p w:rsidR="00114DF8" w:rsidRDefault="00114DF8" w:rsidP="00114DF8">
      <w:pPr>
        <w:spacing w:before="120"/>
        <w:jc w:val="both"/>
      </w:pPr>
      <w:r>
        <w:t xml:space="preserve">Macedóniai Nagy Sándor a hellén birodalomban terjeszti el a „koine görög” nyelvet, melyet a rómaiak is beszélnek (ApCsel 21,37), Pál és az Újszövetség nyelve, bár Jézus és a korai evangéliumi hagyományok nyelve arám.  </w:t>
      </w:r>
    </w:p>
    <w:p w:rsidR="00114DF8" w:rsidRDefault="00114DF8" w:rsidP="00114DF8"/>
    <w:p w:rsidR="00114DF8" w:rsidRPr="002303E0" w:rsidRDefault="00114DF8" w:rsidP="00114DF8">
      <w:pPr>
        <w:pStyle w:val="Cmsor3"/>
        <w:rPr>
          <w:smallCaps/>
          <w:sz w:val="24"/>
        </w:rPr>
      </w:pPr>
      <w:r w:rsidRPr="002303E0">
        <w:rPr>
          <w:smallCaps/>
          <w:sz w:val="24"/>
        </w:rPr>
        <w:t>A zsidó történelem nagy periódusai</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8"/>
        <w:gridCol w:w="3031"/>
        <w:gridCol w:w="3013"/>
      </w:tblGrid>
      <w:tr w:rsidR="00114DF8" w:rsidTr="00607883">
        <w:tblPrEx>
          <w:tblCellMar>
            <w:top w:w="0" w:type="dxa"/>
            <w:bottom w:w="0" w:type="dxa"/>
          </w:tblCellMar>
        </w:tblPrEx>
        <w:tc>
          <w:tcPr>
            <w:tcW w:w="3070" w:type="dxa"/>
          </w:tcPr>
          <w:p w:rsidR="00114DF8" w:rsidRPr="00826C6F" w:rsidRDefault="00114DF8" w:rsidP="00607883">
            <w:pPr>
              <w:rPr>
                <w:b/>
              </w:rPr>
            </w:pPr>
            <w:r w:rsidRPr="00826C6F">
              <w:rPr>
                <w:b/>
              </w:rPr>
              <w:t>Esemény</w:t>
            </w:r>
          </w:p>
        </w:tc>
        <w:tc>
          <w:tcPr>
            <w:tcW w:w="3071" w:type="dxa"/>
          </w:tcPr>
          <w:p w:rsidR="00114DF8" w:rsidRPr="00826C6F" w:rsidRDefault="00114DF8" w:rsidP="00607883">
            <w:pPr>
              <w:rPr>
                <w:b/>
              </w:rPr>
            </w:pPr>
            <w:r w:rsidRPr="00826C6F">
              <w:rPr>
                <w:b/>
              </w:rPr>
              <w:t>Könyv</w:t>
            </w:r>
          </w:p>
        </w:tc>
        <w:tc>
          <w:tcPr>
            <w:tcW w:w="3071" w:type="dxa"/>
          </w:tcPr>
          <w:p w:rsidR="00114DF8" w:rsidRPr="00826C6F" w:rsidRDefault="00114DF8" w:rsidP="00607883">
            <w:pPr>
              <w:rPr>
                <w:b/>
              </w:rPr>
            </w:pPr>
            <w:r w:rsidRPr="00826C6F">
              <w:rPr>
                <w:b/>
              </w:rPr>
              <w:t>Események kora</w:t>
            </w:r>
          </w:p>
        </w:tc>
      </w:tr>
      <w:tr w:rsidR="00114DF8" w:rsidTr="00607883">
        <w:tblPrEx>
          <w:tblCellMar>
            <w:top w:w="0" w:type="dxa"/>
            <w:bottom w:w="0" w:type="dxa"/>
          </w:tblCellMar>
        </w:tblPrEx>
        <w:tc>
          <w:tcPr>
            <w:tcW w:w="3070" w:type="dxa"/>
          </w:tcPr>
          <w:p w:rsidR="00114DF8" w:rsidRDefault="00114DF8" w:rsidP="00607883">
            <w:r>
              <w:t>Pátriárkák</w:t>
            </w:r>
          </w:p>
        </w:tc>
        <w:tc>
          <w:tcPr>
            <w:tcW w:w="3071" w:type="dxa"/>
          </w:tcPr>
          <w:p w:rsidR="00114DF8" w:rsidRDefault="00114DF8" w:rsidP="00607883">
            <w:r>
              <w:t>Ter. 10-50</w:t>
            </w:r>
          </w:p>
        </w:tc>
        <w:tc>
          <w:tcPr>
            <w:tcW w:w="3071" w:type="dxa"/>
          </w:tcPr>
          <w:p w:rsidR="00114DF8" w:rsidRDefault="00114DF8" w:rsidP="00607883">
            <w:r>
              <w:t>Kr.e. 2000-1700</w:t>
            </w:r>
          </w:p>
        </w:tc>
      </w:tr>
      <w:tr w:rsidR="00114DF8" w:rsidTr="00607883">
        <w:tblPrEx>
          <w:tblCellMar>
            <w:top w:w="0" w:type="dxa"/>
            <w:bottom w:w="0" w:type="dxa"/>
          </w:tblCellMar>
        </w:tblPrEx>
        <w:tc>
          <w:tcPr>
            <w:tcW w:w="3070" w:type="dxa"/>
          </w:tcPr>
          <w:p w:rsidR="00114DF8" w:rsidRDefault="00114DF8" w:rsidP="00607883">
            <w:r>
              <w:t>Egyiptomi fogság – Mózes</w:t>
            </w:r>
          </w:p>
        </w:tc>
        <w:tc>
          <w:tcPr>
            <w:tcW w:w="3071" w:type="dxa"/>
          </w:tcPr>
          <w:p w:rsidR="00114DF8" w:rsidRDefault="00114DF8" w:rsidP="00607883">
            <w:r>
              <w:t>Kivonulás Kr.e.1250</w:t>
            </w:r>
          </w:p>
        </w:tc>
        <w:tc>
          <w:tcPr>
            <w:tcW w:w="3071" w:type="dxa"/>
          </w:tcPr>
          <w:p w:rsidR="00114DF8" w:rsidRDefault="00114DF8" w:rsidP="00607883">
            <w:r>
              <w:t>Kr.e. 1300-1250</w:t>
            </w:r>
          </w:p>
        </w:tc>
      </w:tr>
      <w:tr w:rsidR="00114DF8" w:rsidTr="00607883">
        <w:tblPrEx>
          <w:tblCellMar>
            <w:top w:w="0" w:type="dxa"/>
            <w:bottom w:w="0" w:type="dxa"/>
          </w:tblCellMar>
        </w:tblPrEx>
        <w:tc>
          <w:tcPr>
            <w:tcW w:w="3070" w:type="dxa"/>
          </w:tcPr>
          <w:p w:rsidR="00114DF8" w:rsidRDefault="00114DF8" w:rsidP="00607883">
            <w:r>
              <w:t>Honfoglalás</w:t>
            </w:r>
          </w:p>
        </w:tc>
        <w:tc>
          <w:tcPr>
            <w:tcW w:w="3071" w:type="dxa"/>
          </w:tcPr>
          <w:p w:rsidR="00114DF8" w:rsidRDefault="00114DF8" w:rsidP="00607883">
            <w:r>
              <w:t>Józsue- Bírák</w:t>
            </w:r>
          </w:p>
        </w:tc>
        <w:tc>
          <w:tcPr>
            <w:tcW w:w="3071" w:type="dxa"/>
          </w:tcPr>
          <w:p w:rsidR="00114DF8" w:rsidRDefault="00114DF8" w:rsidP="00607883">
            <w:r>
              <w:t>Kr.e. 1250-1050</w:t>
            </w:r>
          </w:p>
        </w:tc>
      </w:tr>
      <w:tr w:rsidR="00114DF8" w:rsidTr="00607883">
        <w:tblPrEx>
          <w:tblCellMar>
            <w:top w:w="0" w:type="dxa"/>
            <w:bottom w:w="0" w:type="dxa"/>
          </w:tblCellMar>
        </w:tblPrEx>
        <w:tc>
          <w:tcPr>
            <w:tcW w:w="3070" w:type="dxa"/>
          </w:tcPr>
          <w:p w:rsidR="00114DF8" w:rsidRDefault="00114DF8" w:rsidP="00607883">
            <w:r>
              <w:t>Saul-Dávid-Salamon</w:t>
            </w:r>
          </w:p>
        </w:tc>
        <w:tc>
          <w:tcPr>
            <w:tcW w:w="3071" w:type="dxa"/>
          </w:tcPr>
          <w:p w:rsidR="00114DF8" w:rsidRDefault="00114DF8" w:rsidP="00607883">
            <w:r>
              <w:t>Sámuel – Királyok</w:t>
            </w:r>
          </w:p>
        </w:tc>
        <w:tc>
          <w:tcPr>
            <w:tcW w:w="3071" w:type="dxa"/>
          </w:tcPr>
          <w:p w:rsidR="00114DF8" w:rsidRDefault="00114DF8" w:rsidP="00607883">
            <w:r>
              <w:t>Kr.e. 1020/1000-962/961-922</w:t>
            </w:r>
          </w:p>
        </w:tc>
      </w:tr>
      <w:tr w:rsidR="00114DF8" w:rsidTr="00607883">
        <w:tblPrEx>
          <w:tblCellMar>
            <w:top w:w="0" w:type="dxa"/>
            <w:bottom w:w="0" w:type="dxa"/>
          </w:tblCellMar>
        </w:tblPrEx>
        <w:tc>
          <w:tcPr>
            <w:tcW w:w="3070" w:type="dxa"/>
          </w:tcPr>
          <w:p w:rsidR="00114DF8" w:rsidRDefault="00114DF8" w:rsidP="00607883">
            <w:r>
              <w:t>Kettős királyság</w:t>
            </w:r>
          </w:p>
        </w:tc>
        <w:tc>
          <w:tcPr>
            <w:tcW w:w="3071" w:type="dxa"/>
          </w:tcPr>
          <w:p w:rsidR="00114DF8" w:rsidRDefault="00114DF8" w:rsidP="00607883">
            <w:r>
              <w:t>Királyok – Krónikák</w:t>
            </w:r>
          </w:p>
        </w:tc>
        <w:tc>
          <w:tcPr>
            <w:tcW w:w="3071" w:type="dxa"/>
          </w:tcPr>
          <w:p w:rsidR="00114DF8" w:rsidRDefault="00114DF8" w:rsidP="00607883">
            <w:r>
              <w:t>Kr.e. 922-587</w:t>
            </w:r>
          </w:p>
        </w:tc>
      </w:tr>
      <w:tr w:rsidR="00114DF8" w:rsidTr="00607883">
        <w:tblPrEx>
          <w:tblCellMar>
            <w:top w:w="0" w:type="dxa"/>
            <w:bottom w:w="0" w:type="dxa"/>
          </w:tblCellMar>
        </w:tblPrEx>
        <w:tc>
          <w:tcPr>
            <w:tcW w:w="3070" w:type="dxa"/>
          </w:tcPr>
          <w:p w:rsidR="00114DF8" w:rsidRDefault="00114DF8" w:rsidP="00607883">
            <w:r>
              <w:t>Babiloni fogság</w:t>
            </w:r>
          </w:p>
        </w:tc>
        <w:tc>
          <w:tcPr>
            <w:tcW w:w="3071" w:type="dxa"/>
          </w:tcPr>
          <w:p w:rsidR="00114DF8" w:rsidRDefault="00114DF8" w:rsidP="00607883">
            <w:r>
              <w:t>Királyok – Krónikák</w:t>
            </w:r>
          </w:p>
        </w:tc>
        <w:tc>
          <w:tcPr>
            <w:tcW w:w="3071" w:type="dxa"/>
          </w:tcPr>
          <w:p w:rsidR="00114DF8" w:rsidRDefault="00114DF8" w:rsidP="00607883">
            <w:r>
              <w:t>Kr.e. 587-539</w:t>
            </w:r>
          </w:p>
        </w:tc>
      </w:tr>
      <w:tr w:rsidR="00114DF8" w:rsidTr="00607883">
        <w:tblPrEx>
          <w:tblCellMar>
            <w:top w:w="0" w:type="dxa"/>
            <w:bottom w:w="0" w:type="dxa"/>
          </w:tblCellMar>
        </w:tblPrEx>
        <w:tc>
          <w:tcPr>
            <w:tcW w:w="3070" w:type="dxa"/>
          </w:tcPr>
          <w:p w:rsidR="00114DF8" w:rsidRDefault="00114DF8" w:rsidP="00607883">
            <w:r>
              <w:t>Hazatérés</w:t>
            </w:r>
          </w:p>
        </w:tc>
        <w:tc>
          <w:tcPr>
            <w:tcW w:w="3071" w:type="dxa"/>
          </w:tcPr>
          <w:p w:rsidR="00114DF8" w:rsidRDefault="00114DF8" w:rsidP="00607883">
            <w:r>
              <w:t>Ezdrás – Nehemiás</w:t>
            </w:r>
          </w:p>
        </w:tc>
        <w:tc>
          <w:tcPr>
            <w:tcW w:w="3071" w:type="dxa"/>
          </w:tcPr>
          <w:p w:rsidR="00114DF8" w:rsidRDefault="00114DF8" w:rsidP="00607883">
            <w:r>
              <w:t>Kr.e. 458/445</w:t>
            </w:r>
          </w:p>
        </w:tc>
      </w:tr>
      <w:tr w:rsidR="00114DF8" w:rsidTr="00607883">
        <w:tblPrEx>
          <w:tblCellMar>
            <w:top w:w="0" w:type="dxa"/>
            <w:bottom w:w="0" w:type="dxa"/>
          </w:tblCellMar>
        </w:tblPrEx>
        <w:tc>
          <w:tcPr>
            <w:tcW w:w="3070" w:type="dxa"/>
          </w:tcPr>
          <w:p w:rsidR="00114DF8" w:rsidRDefault="00114DF8" w:rsidP="00607883">
            <w:r>
              <w:t>Hellén kor</w:t>
            </w:r>
          </w:p>
        </w:tc>
        <w:tc>
          <w:tcPr>
            <w:tcW w:w="3071" w:type="dxa"/>
          </w:tcPr>
          <w:p w:rsidR="00114DF8" w:rsidRDefault="00114DF8" w:rsidP="00607883">
            <w:r>
              <w:t>Makkabeusok Kr.e.175-135</w:t>
            </w:r>
          </w:p>
        </w:tc>
        <w:tc>
          <w:tcPr>
            <w:tcW w:w="3071" w:type="dxa"/>
          </w:tcPr>
          <w:p w:rsidR="00114DF8" w:rsidRDefault="00114DF8" w:rsidP="00607883">
            <w:r>
              <w:t>Kr.e. 333-63</w:t>
            </w:r>
          </w:p>
        </w:tc>
      </w:tr>
      <w:tr w:rsidR="00114DF8" w:rsidTr="00607883">
        <w:tblPrEx>
          <w:tblCellMar>
            <w:top w:w="0" w:type="dxa"/>
            <w:bottom w:w="0" w:type="dxa"/>
          </w:tblCellMar>
        </w:tblPrEx>
        <w:tc>
          <w:tcPr>
            <w:tcW w:w="3070" w:type="dxa"/>
          </w:tcPr>
          <w:p w:rsidR="00114DF8" w:rsidRDefault="00114DF8" w:rsidP="00607883">
            <w:r>
              <w:t>Rómaiak - Hasmoneusok templom</w:t>
            </w:r>
          </w:p>
        </w:tc>
        <w:tc>
          <w:tcPr>
            <w:tcW w:w="3071" w:type="dxa"/>
          </w:tcPr>
          <w:p w:rsidR="00114DF8" w:rsidRDefault="00114DF8" w:rsidP="00607883">
            <w:r>
              <w:t>Makkabeusok – Josephus Flavius</w:t>
            </w:r>
          </w:p>
        </w:tc>
        <w:tc>
          <w:tcPr>
            <w:tcW w:w="3071" w:type="dxa"/>
          </w:tcPr>
          <w:p w:rsidR="00114DF8" w:rsidRDefault="00114DF8" w:rsidP="00607883">
            <w:r>
              <w:t>Kr.e. 134-63</w:t>
            </w:r>
          </w:p>
        </w:tc>
      </w:tr>
      <w:tr w:rsidR="00114DF8" w:rsidTr="00607883">
        <w:tblPrEx>
          <w:tblCellMar>
            <w:top w:w="0" w:type="dxa"/>
            <w:bottom w:w="0" w:type="dxa"/>
          </w:tblCellMar>
        </w:tblPrEx>
        <w:tc>
          <w:tcPr>
            <w:tcW w:w="3070" w:type="dxa"/>
          </w:tcPr>
          <w:p w:rsidR="00114DF8" w:rsidRDefault="00114DF8" w:rsidP="00607883">
            <w:r>
              <w:t>Római kori Palesztina Jézus előtt</w:t>
            </w:r>
          </w:p>
        </w:tc>
        <w:tc>
          <w:tcPr>
            <w:tcW w:w="3071" w:type="dxa"/>
          </w:tcPr>
          <w:p w:rsidR="00114DF8" w:rsidRDefault="00114DF8" w:rsidP="00607883">
            <w:r>
              <w:t xml:space="preserve">Intertestamentális kor? </w:t>
            </w:r>
          </w:p>
        </w:tc>
        <w:tc>
          <w:tcPr>
            <w:tcW w:w="3071" w:type="dxa"/>
          </w:tcPr>
          <w:p w:rsidR="00114DF8" w:rsidRDefault="00114DF8" w:rsidP="00607883">
            <w:r>
              <w:t>Kr.e. 63-4</w:t>
            </w:r>
          </w:p>
        </w:tc>
      </w:tr>
    </w:tbl>
    <w:p w:rsidR="00114DF8" w:rsidRDefault="00114DF8" w:rsidP="00114DF8"/>
    <w:p w:rsidR="00114DF8" w:rsidRDefault="00114DF8" w:rsidP="00114DF8">
      <w:pPr>
        <w:spacing w:before="60"/>
      </w:pPr>
      <w:r>
        <w:rPr>
          <w:b/>
          <w:bCs/>
          <w:smallCaps/>
        </w:rPr>
        <w:t>i</w:t>
      </w:r>
      <w:r w:rsidRPr="00826C6F">
        <w:rPr>
          <w:b/>
          <w:bCs/>
          <w:smallCaps/>
        </w:rPr>
        <w:t>smétlések a történeti könyvekben</w:t>
      </w:r>
      <w:r>
        <w:t xml:space="preserve">: </w:t>
      </w:r>
    </w:p>
    <w:p w:rsidR="00114DF8" w:rsidRDefault="00114DF8" w:rsidP="00114DF8">
      <w:pPr>
        <w:numPr>
          <w:ilvl w:val="0"/>
          <w:numId w:val="36"/>
        </w:numPr>
        <w:spacing w:before="60" w:after="0" w:line="240" w:lineRule="auto"/>
        <w:jc w:val="both"/>
      </w:pPr>
      <w:r>
        <w:rPr>
          <w:b/>
          <w:bCs/>
        </w:rPr>
        <w:t>Ószövetség</w:t>
      </w:r>
      <w:r>
        <w:t>: 1Krón 10-2Krón 36 megtalálható még 1Sám 31-2Kir 25 - Izrael története Saul halálától Jeruzsálem elestéig.</w:t>
      </w:r>
    </w:p>
    <w:p w:rsidR="00114DF8" w:rsidRDefault="00114DF8" w:rsidP="00114DF8">
      <w:pPr>
        <w:numPr>
          <w:ilvl w:val="0"/>
          <w:numId w:val="36"/>
        </w:numPr>
        <w:spacing w:before="60" w:after="0" w:line="240" w:lineRule="auto"/>
        <w:jc w:val="both"/>
      </w:pPr>
      <w:r>
        <w:rPr>
          <w:b/>
          <w:bCs/>
        </w:rPr>
        <w:t>Kisebb párhuzamok</w:t>
      </w:r>
      <w:r>
        <w:t>: Kivonulás 20 és 34, MTörv 5.</w:t>
      </w:r>
    </w:p>
    <w:p w:rsidR="00114DF8" w:rsidRDefault="00114DF8" w:rsidP="00114DF8">
      <w:pPr>
        <w:numPr>
          <w:ilvl w:val="0"/>
          <w:numId w:val="36"/>
        </w:numPr>
        <w:spacing w:before="60" w:after="0" w:line="240" w:lineRule="auto"/>
        <w:jc w:val="both"/>
      </w:pPr>
      <w:r>
        <w:rPr>
          <w:b/>
          <w:bCs/>
        </w:rPr>
        <w:t>Újszövetség</w:t>
      </w:r>
      <w:r>
        <w:t>: 4 evangélium Jézus élettörténetét mondja el (Mt. Mk. Lk. szinoptikus)</w:t>
      </w:r>
    </w:p>
    <w:p w:rsidR="00114DF8" w:rsidRDefault="00114DF8" w:rsidP="00114DF8">
      <w:pPr>
        <w:numPr>
          <w:ilvl w:val="0"/>
          <w:numId w:val="36"/>
        </w:numPr>
        <w:spacing w:before="60" w:after="0" w:line="240" w:lineRule="auto"/>
        <w:jc w:val="both"/>
      </w:pPr>
      <w:r>
        <w:rPr>
          <w:b/>
          <w:bCs/>
        </w:rPr>
        <w:t>Pál megtérése</w:t>
      </w:r>
      <w:r>
        <w:t xml:space="preserve">: ApCsel 9,22 és </w:t>
      </w:r>
      <w:smartTag w:uri="urn:schemas-microsoft-com:office:smarttags" w:element="metricconverter">
        <w:smartTagPr>
          <w:attr w:name="ProductID" w:val="26.f"/>
        </w:smartTagPr>
        <w:r>
          <w:t>26.f</w:t>
        </w:r>
      </w:smartTag>
      <w:r>
        <w:t>., Kolosszei és Efezusi levél, Júdás és 2Péter levél számos verse.</w:t>
      </w:r>
    </w:p>
    <w:p w:rsidR="00114DF8" w:rsidRDefault="00114DF8" w:rsidP="00114DF8">
      <w:pPr>
        <w:spacing w:before="60"/>
      </w:pPr>
      <w:r w:rsidRPr="002303E0">
        <w:rPr>
          <w:b/>
          <w:bCs/>
          <w:smallCaps/>
        </w:rPr>
        <w:t>Bibliai műfajok</w:t>
      </w:r>
      <w:r>
        <w:t>:</w:t>
      </w:r>
    </w:p>
    <w:p w:rsidR="00114DF8" w:rsidRDefault="00114DF8" w:rsidP="00114DF8">
      <w:pPr>
        <w:spacing w:before="60"/>
        <w:jc w:val="both"/>
      </w:pPr>
      <w:r>
        <w:t>történelem, prófécia, törvénykódex, bölcs mondások, parabolák, mesék, allegóriák, imák, himnuszok, rituális utasítások, levelek, apokalipszis, beszédek, hagyományos vallási elbeszélések, eredetmagyarázatok, szokások leírásai, kézikönyv az egyházi vezetőknek.</w:t>
      </w:r>
    </w:p>
    <w:p w:rsidR="00114DF8" w:rsidRPr="002303E0" w:rsidRDefault="00114DF8" w:rsidP="00114DF8">
      <w:pPr>
        <w:pStyle w:val="Cmsor3"/>
        <w:spacing w:before="360" w:after="120"/>
        <w:rPr>
          <w:smallCaps/>
          <w:sz w:val="24"/>
        </w:rPr>
      </w:pPr>
      <w:r w:rsidRPr="002303E0">
        <w:rPr>
          <w:smallCaps/>
          <w:sz w:val="24"/>
        </w:rPr>
        <w:t>Mózes öt könyve (Tóra) nagyobb egységei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1"/>
        <w:gridCol w:w="1218"/>
        <w:gridCol w:w="1229"/>
        <w:gridCol w:w="1174"/>
        <w:gridCol w:w="1263"/>
        <w:gridCol w:w="1247"/>
        <w:gridCol w:w="1600"/>
      </w:tblGrid>
      <w:tr w:rsidR="00114DF8" w:rsidTr="00607883">
        <w:tblPrEx>
          <w:tblCellMar>
            <w:top w:w="0" w:type="dxa"/>
            <w:bottom w:w="0" w:type="dxa"/>
          </w:tblCellMar>
        </w:tblPrEx>
        <w:trPr>
          <w:cantSplit/>
        </w:trPr>
        <w:tc>
          <w:tcPr>
            <w:tcW w:w="1367" w:type="dxa"/>
          </w:tcPr>
          <w:p w:rsidR="00114DF8" w:rsidRDefault="00114DF8" w:rsidP="00607883">
            <w:pPr>
              <w:jc w:val="center"/>
            </w:pPr>
            <w:r>
              <w:t xml:space="preserve"> Teremtés</w:t>
            </w:r>
          </w:p>
          <w:p w:rsidR="00114DF8" w:rsidRDefault="00114DF8" w:rsidP="00607883">
            <w:pPr>
              <w:jc w:val="center"/>
            </w:pPr>
            <w:r>
              <w:t>1-11.</w:t>
            </w:r>
          </w:p>
          <w:p w:rsidR="00114DF8" w:rsidRDefault="00114DF8" w:rsidP="00607883">
            <w:pPr>
              <w:jc w:val="center"/>
            </w:pPr>
            <w:r>
              <w:t>Őstörténet</w:t>
            </w:r>
          </w:p>
        </w:tc>
        <w:tc>
          <w:tcPr>
            <w:tcW w:w="1316" w:type="dxa"/>
          </w:tcPr>
          <w:p w:rsidR="00114DF8" w:rsidRDefault="00114DF8" w:rsidP="00607883">
            <w:pPr>
              <w:jc w:val="center"/>
            </w:pPr>
            <w:r>
              <w:t>Teremtés 12-50.</w:t>
            </w:r>
          </w:p>
          <w:p w:rsidR="00114DF8" w:rsidRDefault="00114DF8" w:rsidP="00607883">
            <w:pPr>
              <w:jc w:val="center"/>
            </w:pPr>
            <w:r>
              <w:t>Pátriárka- történet</w:t>
            </w:r>
          </w:p>
        </w:tc>
        <w:tc>
          <w:tcPr>
            <w:tcW w:w="6897" w:type="dxa"/>
            <w:gridSpan w:val="5"/>
          </w:tcPr>
          <w:p w:rsidR="00114DF8" w:rsidRDefault="00114DF8" w:rsidP="00607883">
            <w:pPr>
              <w:jc w:val="center"/>
            </w:pPr>
            <w:r>
              <w:t>Kivonulás 1- Második Törvénykönyv 34.</w:t>
            </w:r>
          </w:p>
          <w:p w:rsidR="00114DF8" w:rsidRDefault="00114DF8" w:rsidP="00607883">
            <w:pPr>
              <w:jc w:val="center"/>
            </w:pPr>
            <w:r>
              <w:t>Izrael népének története</w:t>
            </w:r>
          </w:p>
          <w:p w:rsidR="00114DF8" w:rsidRDefault="00114DF8" w:rsidP="00607883">
            <w:pPr>
              <w:jc w:val="center"/>
            </w:pPr>
            <w:r>
              <w:t>az Egyiptomból való kivonulástól Mózes haláláig</w:t>
            </w:r>
          </w:p>
        </w:tc>
      </w:tr>
      <w:tr w:rsidR="00114DF8" w:rsidTr="00607883">
        <w:tblPrEx>
          <w:tblCellMar>
            <w:top w:w="0" w:type="dxa"/>
            <w:bottom w:w="0" w:type="dxa"/>
          </w:tblCellMar>
        </w:tblPrEx>
        <w:trPr>
          <w:cantSplit/>
        </w:trPr>
        <w:tc>
          <w:tcPr>
            <w:tcW w:w="1367" w:type="dxa"/>
            <w:vMerge w:val="restart"/>
          </w:tcPr>
          <w:p w:rsidR="00114DF8" w:rsidRDefault="00114DF8" w:rsidP="00607883">
            <w:r>
              <w:t>A világ és az ember teremtése</w:t>
            </w:r>
          </w:p>
          <w:p w:rsidR="00114DF8" w:rsidRDefault="00114DF8" w:rsidP="00607883">
            <w:r>
              <w:t>Bűnbeesés</w:t>
            </w:r>
          </w:p>
          <w:p w:rsidR="00114DF8" w:rsidRDefault="00114DF8" w:rsidP="00607883">
            <w:r>
              <w:t>Káin-Ábel Geneológiák</w:t>
            </w:r>
          </w:p>
          <w:p w:rsidR="00114DF8" w:rsidRDefault="00114DF8" w:rsidP="00607883">
            <w:r>
              <w:t>Vízözön</w:t>
            </w:r>
          </w:p>
          <w:p w:rsidR="00114DF8" w:rsidRDefault="00114DF8" w:rsidP="00607883">
            <w:r>
              <w:t>Bábeli torony</w:t>
            </w:r>
          </w:p>
          <w:p w:rsidR="00114DF8" w:rsidRDefault="00114DF8" w:rsidP="00607883"/>
        </w:tc>
        <w:tc>
          <w:tcPr>
            <w:tcW w:w="1316" w:type="dxa"/>
          </w:tcPr>
          <w:p w:rsidR="00114DF8" w:rsidRDefault="00114DF8" w:rsidP="00607883">
            <w:r>
              <w:t>12-25</w:t>
            </w:r>
          </w:p>
          <w:p w:rsidR="00114DF8" w:rsidRDefault="00114DF8" w:rsidP="00607883">
            <w:r>
              <w:t>Ábrahám</w:t>
            </w:r>
          </w:p>
        </w:tc>
        <w:tc>
          <w:tcPr>
            <w:tcW w:w="1316" w:type="dxa"/>
            <w:vMerge w:val="restart"/>
          </w:tcPr>
          <w:p w:rsidR="00114DF8" w:rsidRDefault="00114DF8" w:rsidP="00607883">
            <w:r>
              <w:t>Kiv 1-13</w:t>
            </w:r>
          </w:p>
          <w:p w:rsidR="00114DF8" w:rsidRDefault="00114DF8" w:rsidP="00607883">
            <w:r>
              <w:t>Kivonulás,</w:t>
            </w:r>
          </w:p>
          <w:p w:rsidR="00114DF8" w:rsidRDefault="00114DF8" w:rsidP="00607883">
            <w:r>
              <w:t>Átvonulás</w:t>
            </w:r>
          </w:p>
          <w:p w:rsidR="00114DF8" w:rsidRDefault="00114DF8" w:rsidP="00607883">
            <w:r>
              <w:t>Kitörés</w:t>
            </w:r>
          </w:p>
        </w:tc>
        <w:tc>
          <w:tcPr>
            <w:tcW w:w="1316" w:type="dxa"/>
            <w:vMerge w:val="restart"/>
          </w:tcPr>
          <w:p w:rsidR="00114DF8" w:rsidRDefault="00114DF8" w:rsidP="00607883">
            <w:r>
              <w:t>Kiv 14-18</w:t>
            </w:r>
          </w:p>
          <w:p w:rsidR="00114DF8" w:rsidRDefault="00114DF8" w:rsidP="00607883">
            <w:r>
              <w:t>Sínai hegyhez vonulás</w:t>
            </w:r>
          </w:p>
        </w:tc>
        <w:tc>
          <w:tcPr>
            <w:tcW w:w="1316" w:type="dxa"/>
            <w:vMerge w:val="restart"/>
          </w:tcPr>
          <w:p w:rsidR="00114DF8" w:rsidRDefault="00114DF8" w:rsidP="00607883">
            <w:r>
              <w:t>Kiv 19-Szám 20</w:t>
            </w:r>
          </w:p>
          <w:p w:rsidR="00114DF8" w:rsidRDefault="00114DF8" w:rsidP="00607883">
            <w:r>
              <w:t>A Sínai hegynél történt események</w:t>
            </w:r>
          </w:p>
        </w:tc>
        <w:tc>
          <w:tcPr>
            <w:tcW w:w="1316" w:type="dxa"/>
            <w:vMerge w:val="restart"/>
          </w:tcPr>
          <w:p w:rsidR="00114DF8" w:rsidRDefault="00114DF8" w:rsidP="00607883">
            <w:r>
              <w:t>Szám 10-32</w:t>
            </w:r>
          </w:p>
          <w:p w:rsidR="00114DF8" w:rsidRDefault="00114DF8" w:rsidP="00607883">
            <w:r>
              <w:t>Sínaitól a Jordánig való vonulás eseményei</w:t>
            </w:r>
          </w:p>
        </w:tc>
        <w:tc>
          <w:tcPr>
            <w:tcW w:w="1633" w:type="dxa"/>
            <w:vMerge w:val="restart"/>
          </w:tcPr>
          <w:p w:rsidR="00114DF8" w:rsidRDefault="00114DF8" w:rsidP="00607883">
            <w:r>
              <w:t>MTörv 1-34</w:t>
            </w:r>
          </w:p>
          <w:p w:rsidR="00114DF8" w:rsidRDefault="00114DF8" w:rsidP="00607883">
            <w:r>
              <w:t xml:space="preserve">Mózes búcsú- beszéde és halála, valamint törvénykezések </w:t>
            </w:r>
          </w:p>
        </w:tc>
      </w:tr>
      <w:tr w:rsidR="00114DF8" w:rsidTr="00607883">
        <w:tblPrEx>
          <w:tblCellMar>
            <w:top w:w="0" w:type="dxa"/>
            <w:bottom w:w="0" w:type="dxa"/>
          </w:tblCellMar>
        </w:tblPrEx>
        <w:trPr>
          <w:cantSplit/>
        </w:trPr>
        <w:tc>
          <w:tcPr>
            <w:tcW w:w="1367" w:type="dxa"/>
            <w:vMerge/>
          </w:tcPr>
          <w:p w:rsidR="00114DF8" w:rsidRDefault="00114DF8" w:rsidP="00607883"/>
        </w:tc>
        <w:tc>
          <w:tcPr>
            <w:tcW w:w="1316" w:type="dxa"/>
          </w:tcPr>
          <w:p w:rsidR="00114DF8" w:rsidRDefault="00114DF8" w:rsidP="00607883">
            <w:r>
              <w:t>25-36</w:t>
            </w:r>
          </w:p>
          <w:p w:rsidR="00114DF8" w:rsidRDefault="00114DF8" w:rsidP="00607883">
            <w:r>
              <w:t>Izsák, Jákob és Ézsau</w:t>
            </w:r>
          </w:p>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633" w:type="dxa"/>
            <w:vMerge/>
          </w:tcPr>
          <w:p w:rsidR="00114DF8" w:rsidRDefault="00114DF8" w:rsidP="00607883"/>
        </w:tc>
      </w:tr>
      <w:tr w:rsidR="00114DF8" w:rsidTr="00607883">
        <w:tblPrEx>
          <w:tblCellMar>
            <w:top w:w="0" w:type="dxa"/>
            <w:bottom w:w="0" w:type="dxa"/>
          </w:tblCellMar>
        </w:tblPrEx>
        <w:trPr>
          <w:cantSplit/>
        </w:trPr>
        <w:tc>
          <w:tcPr>
            <w:tcW w:w="1367" w:type="dxa"/>
            <w:vMerge/>
          </w:tcPr>
          <w:p w:rsidR="00114DF8" w:rsidRDefault="00114DF8" w:rsidP="00607883"/>
        </w:tc>
        <w:tc>
          <w:tcPr>
            <w:tcW w:w="1316" w:type="dxa"/>
          </w:tcPr>
          <w:p w:rsidR="00114DF8" w:rsidRDefault="00114DF8" w:rsidP="00607883">
            <w:r>
              <w:t>37-50</w:t>
            </w:r>
          </w:p>
          <w:p w:rsidR="00114DF8" w:rsidRDefault="00114DF8" w:rsidP="00607883">
            <w:r>
              <w:t>József novella</w:t>
            </w:r>
          </w:p>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316" w:type="dxa"/>
            <w:vMerge/>
          </w:tcPr>
          <w:p w:rsidR="00114DF8" w:rsidRDefault="00114DF8" w:rsidP="00607883"/>
        </w:tc>
        <w:tc>
          <w:tcPr>
            <w:tcW w:w="1633" w:type="dxa"/>
            <w:vMerge/>
          </w:tcPr>
          <w:p w:rsidR="00114DF8" w:rsidRDefault="00114DF8" w:rsidP="00607883"/>
        </w:tc>
      </w:tr>
    </w:tbl>
    <w:p w:rsidR="00114DF8" w:rsidRPr="002303E0" w:rsidRDefault="00114DF8" w:rsidP="00114DF8">
      <w:pPr>
        <w:pStyle w:val="Cmsor3"/>
        <w:spacing w:before="240" w:after="120"/>
        <w:rPr>
          <w:smallCaps/>
          <w:sz w:val="24"/>
        </w:rPr>
      </w:pPr>
      <w:r w:rsidRPr="002303E0">
        <w:rPr>
          <w:smallCaps/>
          <w:sz w:val="24"/>
        </w:rPr>
        <w:t>A Biblia könyveinek gyűjtése, kiválasztása</w:t>
      </w:r>
    </w:p>
    <w:p w:rsidR="00114DF8" w:rsidRDefault="00114DF8" w:rsidP="00114DF8">
      <w:r>
        <w:rPr>
          <w:b/>
          <w:bCs/>
        </w:rPr>
        <w:t>Néhány ószövetségi irat elveszett</w:t>
      </w:r>
      <w:r>
        <w:t xml:space="preserve">:  </w:t>
      </w:r>
    </w:p>
    <w:p w:rsidR="00114DF8" w:rsidRDefault="00114DF8" w:rsidP="00114DF8">
      <w:r>
        <w:t>Például Jasar könyve – vö. Józs 10,13; 2Sám 1,18 – elveszett?</w:t>
      </w:r>
    </w:p>
    <w:p w:rsidR="00114DF8" w:rsidRDefault="00114DF8" w:rsidP="00114DF8">
      <w:pPr>
        <w:shd w:val="clear" w:color="auto" w:fill="FFFFFF"/>
      </w:pPr>
      <w:r>
        <w:t>Egy időben más könyvek is a gyűjtemény részét alkották:</w:t>
      </w:r>
    </w:p>
    <w:p w:rsidR="00114DF8" w:rsidRDefault="00114DF8" w:rsidP="00114DF8">
      <w:pPr>
        <w:shd w:val="clear" w:color="auto" w:fill="FFFFFF"/>
      </w:pPr>
      <w:r w:rsidRPr="00E13704">
        <w:rPr>
          <w:b/>
          <w:bCs/>
          <w:shd w:val="clear" w:color="auto" w:fill="FFFFFF"/>
        </w:rPr>
        <w:t>A Keresztény Bibliában megtalálható néhány kódexben</w:t>
      </w:r>
      <w:r w:rsidRPr="00E13704">
        <w:rPr>
          <w:shd w:val="clear" w:color="auto" w:fill="FFFFFF"/>
        </w:rPr>
        <w:t>:</w:t>
      </w:r>
      <w:r>
        <w:t xml:space="preserve"> Barnabás levél, Hermász Pásztora, 1-2 Kelemen levél, vö. Kódex Sinaiticus (4.sz) – Kódex Alexandrinus 6.sz. </w:t>
      </w:r>
    </w:p>
    <w:p w:rsidR="00114DF8" w:rsidRDefault="00114DF8" w:rsidP="00114DF8">
      <w:pPr>
        <w:shd w:val="clear" w:color="auto" w:fill="FFFFFF"/>
      </w:pPr>
      <w:r>
        <w:t>A kopt egyház által használt Biblia részét képezi az ”Apostoli konstitúciók” c irat és a Jelenések könyvét,  Zsidó levelet, csak később fogadták el az Újszövetséghez tartozó írásnak.</w:t>
      </w:r>
    </w:p>
    <w:p w:rsidR="00114DF8" w:rsidRDefault="00114DF8" w:rsidP="00114DF8">
      <w:pPr>
        <w:spacing w:before="240"/>
      </w:pPr>
      <w:r>
        <w:rPr>
          <w:b/>
          <w:bCs/>
        </w:rPr>
        <w:t>Sokáig vitatott könyvek</w:t>
      </w:r>
    </w:p>
    <w:p w:rsidR="00114DF8" w:rsidRDefault="00114DF8" w:rsidP="00114DF8">
      <w:pPr>
        <w:numPr>
          <w:ilvl w:val="0"/>
          <w:numId w:val="24"/>
        </w:numPr>
        <w:spacing w:before="60" w:after="0" w:line="240" w:lineRule="auto"/>
        <w:ind w:left="357" w:hanging="357"/>
      </w:pPr>
      <w:r>
        <w:rPr>
          <w:b/>
          <w:bCs/>
        </w:rPr>
        <w:t>Ószövetség:</w:t>
      </w:r>
      <w:r>
        <w:t xml:space="preserve"> Eszter, Példabeszédek, Bölcsesség, Énekek éneke, Ezekiel</w:t>
      </w:r>
    </w:p>
    <w:p w:rsidR="00114DF8" w:rsidRDefault="00114DF8" w:rsidP="00114DF8">
      <w:pPr>
        <w:numPr>
          <w:ilvl w:val="0"/>
          <w:numId w:val="24"/>
        </w:numPr>
        <w:spacing w:before="60" w:after="0" w:line="240" w:lineRule="auto"/>
        <w:ind w:left="357" w:hanging="357"/>
      </w:pPr>
      <w:r>
        <w:rPr>
          <w:b/>
          <w:bCs/>
        </w:rPr>
        <w:t>Újszövetség</w:t>
      </w:r>
      <w:r>
        <w:t>: Jakab, 2Péter, 2János, 3János, Júdás</w:t>
      </w:r>
    </w:p>
    <w:p w:rsidR="00114DF8" w:rsidRDefault="00114DF8" w:rsidP="00114DF8">
      <w:pPr>
        <w:pStyle w:val="Cmsor3"/>
        <w:spacing w:before="240"/>
        <w:jc w:val="left"/>
        <w:rPr>
          <w:sz w:val="24"/>
        </w:rPr>
      </w:pPr>
      <w:r>
        <w:rPr>
          <w:sz w:val="24"/>
        </w:rPr>
        <w:t>Eltérő kánonok</w:t>
      </w:r>
    </w:p>
    <w:p w:rsidR="00114DF8" w:rsidRDefault="00114DF8" w:rsidP="00114DF8">
      <w:pPr>
        <w:numPr>
          <w:ilvl w:val="0"/>
          <w:numId w:val="25"/>
        </w:numPr>
        <w:spacing w:before="60" w:after="0" w:line="240" w:lineRule="auto"/>
        <w:jc w:val="both"/>
      </w:pPr>
      <w:r>
        <w:rPr>
          <w:b/>
          <w:bCs/>
        </w:rPr>
        <w:t>Zsidók</w:t>
      </w:r>
      <w:r>
        <w:t>: csak héber nyelvű Biblia (24 könyv), deuterokanonikus vagy apokrif könyvek nélkül. (zsidó kánon Kr.u. 2. sz.).</w:t>
      </w:r>
    </w:p>
    <w:p w:rsidR="00114DF8" w:rsidRDefault="00114DF8" w:rsidP="00114DF8">
      <w:pPr>
        <w:numPr>
          <w:ilvl w:val="0"/>
          <w:numId w:val="25"/>
        </w:numPr>
        <w:spacing w:before="60" w:after="0" w:line="240" w:lineRule="auto"/>
        <w:jc w:val="both"/>
      </w:pPr>
      <w:r>
        <w:rPr>
          <w:b/>
          <w:bCs/>
        </w:rPr>
        <w:t>Római katolikusok</w:t>
      </w:r>
      <w:r>
        <w:t>: 7 ÓSZ könyv deuterokanonikus (2 kánon): Tóbiás, Judit, 1-2 Makk, Bölcsesség, Sírák fia, Báruk – nincs héber szövegük, de benne vannak a LXX-ban és a Vulgatában (Latin biblia: 46 könyv)</w:t>
      </w:r>
    </w:p>
    <w:p w:rsidR="00114DF8" w:rsidRDefault="00114DF8" w:rsidP="00114DF8">
      <w:pPr>
        <w:numPr>
          <w:ilvl w:val="0"/>
          <w:numId w:val="25"/>
        </w:numPr>
        <w:spacing w:before="60" w:after="0" w:line="240" w:lineRule="auto"/>
        <w:jc w:val="both"/>
      </w:pPr>
      <w:r>
        <w:rPr>
          <w:b/>
          <w:bCs/>
        </w:rPr>
        <w:t>Protestánsok</w:t>
      </w:r>
      <w:r>
        <w:t>: (King James Bible, magyar Károli Gáspár ford). manapság protestáns Biblia + apokrifok – Az ökumenikus Biblia tartalmazza ezeket a könyveket.</w:t>
      </w:r>
    </w:p>
    <w:p w:rsidR="00114DF8" w:rsidRDefault="00114DF8" w:rsidP="00114DF8">
      <w:pPr>
        <w:spacing w:before="240"/>
      </w:pPr>
      <w:r>
        <w:rPr>
          <w:b/>
          <w:bCs/>
        </w:rPr>
        <w:t>Válogatás a korábbi három könyvcsoportból</w:t>
      </w:r>
    </w:p>
    <w:p w:rsidR="00114DF8" w:rsidRDefault="00114DF8" w:rsidP="00114DF8">
      <w:pPr>
        <w:spacing w:before="120"/>
      </w:pPr>
      <w:r>
        <w:rPr>
          <w:b/>
          <w:bCs/>
        </w:rPr>
        <w:t>Tóra</w:t>
      </w:r>
      <w:r>
        <w:t xml:space="preserve"> (Törvény, Mózes 5 könyve) </w:t>
      </w:r>
    </w:p>
    <w:p w:rsidR="00114DF8" w:rsidRDefault="00114DF8" w:rsidP="00114DF8">
      <w:pPr>
        <w:numPr>
          <w:ilvl w:val="0"/>
          <w:numId w:val="27"/>
        </w:numPr>
        <w:spacing w:before="60" w:after="0" w:line="240" w:lineRule="auto"/>
      </w:pPr>
      <w:r>
        <w:t>a zsidóknak legfontosabb és legszentebb</w:t>
      </w:r>
    </w:p>
    <w:p w:rsidR="00114DF8" w:rsidRDefault="00114DF8" w:rsidP="00114DF8">
      <w:pPr>
        <w:numPr>
          <w:ilvl w:val="0"/>
          <w:numId w:val="27"/>
        </w:numPr>
        <w:spacing w:before="60" w:after="0" w:line="240" w:lineRule="auto"/>
      </w:pPr>
      <w:r>
        <w:t>később arámra fordítják</w:t>
      </w:r>
    </w:p>
    <w:p w:rsidR="00114DF8" w:rsidRDefault="00114DF8" w:rsidP="00114DF8">
      <w:pPr>
        <w:spacing w:before="120"/>
      </w:pPr>
      <w:r>
        <w:rPr>
          <w:b/>
          <w:bCs/>
        </w:rPr>
        <w:t>Próféták</w:t>
      </w:r>
      <w:r>
        <w:t>: a zsidók csak Ezdrás korától használják a prófétai kánont – viták</w:t>
      </w:r>
    </w:p>
    <w:p w:rsidR="00114DF8" w:rsidRDefault="00114DF8" w:rsidP="00114DF8">
      <w:pPr>
        <w:numPr>
          <w:ilvl w:val="0"/>
          <w:numId w:val="26"/>
        </w:numPr>
        <w:spacing w:after="0" w:line="240" w:lineRule="auto"/>
      </w:pPr>
      <w:r>
        <w:t>Korai – Józs, Bír, 1-2Sám. 1-2Kir</w:t>
      </w:r>
    </w:p>
    <w:p w:rsidR="00114DF8" w:rsidRDefault="00114DF8" w:rsidP="00114DF8">
      <w:pPr>
        <w:numPr>
          <w:ilvl w:val="0"/>
          <w:numId w:val="26"/>
        </w:numPr>
        <w:spacing w:after="0" w:line="240" w:lineRule="auto"/>
      </w:pPr>
      <w:r>
        <w:t xml:space="preserve">Későbbi: Izajás, Jeremiás, Ezekiel, Ózeás, Malakiás </w:t>
      </w:r>
    </w:p>
    <w:p w:rsidR="00114DF8" w:rsidRDefault="00114DF8" w:rsidP="00114DF8">
      <w:pPr>
        <w:spacing w:before="120"/>
      </w:pPr>
      <w:r>
        <w:rPr>
          <w:b/>
          <w:bCs/>
        </w:rPr>
        <w:t>Írások</w:t>
      </w:r>
      <w:r>
        <w:t>: zsidók vallási szépirodalom, vagy a liturgikus irodalom része.</w:t>
      </w:r>
    </w:p>
    <w:p w:rsidR="00114DF8" w:rsidRDefault="00114DF8" w:rsidP="00114DF8">
      <w:pPr>
        <w:numPr>
          <w:ilvl w:val="1"/>
          <w:numId w:val="26"/>
        </w:numPr>
        <w:spacing w:after="0" w:line="240" w:lineRule="auto"/>
      </w:pPr>
      <w:r>
        <w:t xml:space="preserve">Költői könyvek: Zsolt, Példabeszédek, </w:t>
      </w:r>
    </w:p>
    <w:p w:rsidR="00114DF8" w:rsidRDefault="00114DF8" w:rsidP="00114DF8">
      <w:pPr>
        <w:numPr>
          <w:ilvl w:val="1"/>
          <w:numId w:val="26"/>
        </w:numPr>
        <w:spacing w:after="0" w:line="240" w:lineRule="auto"/>
      </w:pPr>
      <w:r>
        <w:t>Öt tekercs: Rút, Énekek éneke, Prédikátor, Siralmak, Eszter</w:t>
      </w:r>
    </w:p>
    <w:p w:rsidR="00114DF8" w:rsidRDefault="00114DF8" w:rsidP="00114DF8">
      <w:pPr>
        <w:numPr>
          <w:ilvl w:val="1"/>
          <w:numId w:val="26"/>
        </w:numPr>
        <w:spacing w:after="0" w:line="240" w:lineRule="auto"/>
      </w:pPr>
      <w:r>
        <w:t>Történeti könyvek: Ezdrás-Nehemiás, Krónikák</w:t>
      </w:r>
    </w:p>
    <w:p w:rsidR="00114DF8" w:rsidRDefault="00114DF8" w:rsidP="00114DF8"/>
    <w:p w:rsidR="00114DF8" w:rsidRDefault="00114DF8" w:rsidP="00114DF8">
      <w:pPr>
        <w:spacing w:before="120"/>
      </w:pPr>
      <w:r>
        <w:rPr>
          <w:b/>
          <w:bCs/>
        </w:rPr>
        <w:t>A katolikusok</w:t>
      </w:r>
      <w:r>
        <w:t xml:space="preserve"> a LXX, illetve a Vulgata sorrendjét követik.</w:t>
      </w:r>
    </w:p>
    <w:p w:rsidR="00114DF8" w:rsidRDefault="00114DF8" w:rsidP="00114DF8">
      <w:pPr>
        <w:shd w:val="clear" w:color="auto" w:fill="FFFFFF"/>
        <w:spacing w:before="120"/>
      </w:pPr>
      <w:r>
        <w:rPr>
          <w:b/>
          <w:bCs/>
        </w:rPr>
        <w:t>Apokrifo</w:t>
      </w:r>
      <w:r w:rsidRPr="007C1AEE">
        <w:rPr>
          <w:b/>
        </w:rPr>
        <w:t>k</w:t>
      </w:r>
      <w:r>
        <w:t>: (katolikus) 6 könyv – 1 (etióp) Hénoch – vö. Jud 14-15.  ezeket a könyveket a  protestánsok „pszeudoepigráf” könyveknek nevezik.</w:t>
      </w:r>
    </w:p>
    <w:p w:rsidR="00114DF8" w:rsidRDefault="00114DF8" w:rsidP="00114DF8">
      <w:pPr>
        <w:spacing w:before="120"/>
      </w:pPr>
      <w:r>
        <w:rPr>
          <w:b/>
          <w:bCs/>
        </w:rPr>
        <w:t>Katolikus kánon:</w:t>
      </w:r>
      <w:r>
        <w:t xml:space="preserve"> 1846. április 8. Tridenti zsinat</w:t>
      </w:r>
    </w:p>
    <w:p w:rsidR="00114DF8" w:rsidRDefault="00114DF8" w:rsidP="00114DF8">
      <w:pPr>
        <w:spacing w:before="120"/>
        <w:rPr>
          <w:b/>
          <w:bCs/>
        </w:rPr>
      </w:pPr>
      <w:r>
        <w:rPr>
          <w:b/>
          <w:bCs/>
        </w:rPr>
        <w:t>Ortodox egyház:</w:t>
      </w:r>
    </w:p>
    <w:p w:rsidR="00114DF8" w:rsidRDefault="00114DF8" w:rsidP="00114DF8">
      <w:pPr>
        <w:spacing w:before="120"/>
      </w:pPr>
      <w:r>
        <w:t>1672 Jeruzsálemi szinódus – kizárta a deuterokanonikus könyveket.</w:t>
      </w:r>
    </w:p>
    <w:p w:rsidR="00114DF8" w:rsidRDefault="00114DF8" w:rsidP="00114DF8">
      <w:pPr>
        <w:spacing w:before="120"/>
      </w:pPr>
      <w:r>
        <w:t>1950 Nyugati-ortodox szent szinódus: 3-4 Makkabeus könyv és 151 zsoltár</w:t>
      </w:r>
    </w:p>
    <w:p w:rsidR="00114DF8" w:rsidRDefault="00114DF8" w:rsidP="00114DF8">
      <w:pPr>
        <w:spacing w:before="120"/>
        <w:jc w:val="both"/>
      </w:pPr>
      <w:r>
        <w:rPr>
          <w:b/>
          <w:bCs/>
        </w:rPr>
        <w:t>Protestánsok</w:t>
      </w:r>
      <w:r>
        <w:t xml:space="preserve">: nincs általános döntés, a legtöbb egyház nem használja a deuterokanonikus vagy apokrif könyveket. </w:t>
      </w:r>
    </w:p>
    <w:p w:rsidR="00114DF8" w:rsidRDefault="00114DF8" w:rsidP="00114DF8">
      <w:pPr>
        <w:spacing w:before="120"/>
        <w:jc w:val="both"/>
      </w:pPr>
      <w:r>
        <w:rPr>
          <w:b/>
          <w:bCs/>
        </w:rPr>
        <w:t>Nesztoriánusok:</w:t>
      </w:r>
      <w:r>
        <w:t xml:space="preserve"> 22 könyves Újszövetség</w:t>
      </w:r>
    </w:p>
    <w:p w:rsidR="00114DF8" w:rsidRDefault="00114DF8" w:rsidP="00114DF8">
      <w:pPr>
        <w:spacing w:before="120"/>
        <w:jc w:val="both"/>
      </w:pPr>
    </w:p>
    <w:p w:rsidR="00114DF8" w:rsidRPr="007F299B" w:rsidRDefault="00114DF8" w:rsidP="00114DF8">
      <w:pPr>
        <w:spacing w:after="60"/>
        <w:rPr>
          <w:b/>
        </w:rPr>
      </w:pPr>
      <w:r w:rsidRPr="007F299B">
        <w:rPr>
          <w:b/>
        </w:rPr>
        <w:t xml:space="preserve">Az Ószövetség kánonlistái az eltérő keresztény hagyományban </w:t>
      </w:r>
    </w:p>
    <w:p w:rsidR="00114DF8" w:rsidRPr="007F299B" w:rsidRDefault="00114DF8" w:rsidP="00114DF8">
      <w:pPr>
        <w:rPr>
          <w:bCs/>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1125"/>
        <w:gridCol w:w="937"/>
        <w:gridCol w:w="830"/>
        <w:gridCol w:w="808"/>
        <w:gridCol w:w="751"/>
        <w:gridCol w:w="751"/>
        <w:gridCol w:w="672"/>
        <w:gridCol w:w="600"/>
        <w:gridCol w:w="600"/>
        <w:gridCol w:w="1130"/>
        <w:gridCol w:w="852"/>
      </w:tblGrid>
      <w:tr w:rsidR="00114DF8" w:rsidRPr="007F299B" w:rsidTr="00607883">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Nyugati hagyomány</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Ortodox hagyomány</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Keleti ortodox hagyomány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Keleti szír hagyomány</w:t>
            </w:r>
          </w:p>
        </w:tc>
      </w:tr>
      <w:tr w:rsidR="00114DF8" w:rsidRPr="007F299B" w:rsidTr="00607883">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Könyvek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Protestánsok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Római katolikusok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Görög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Szláv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Örmény ortodoxok</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Örmény apostoli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 xml:space="preserve">Szír ortodox egyház </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Kopt ortodox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Etióp ortodox egyház</w:t>
            </w:r>
          </w:p>
        </w:tc>
        <w:tc>
          <w:tcPr>
            <w:tcW w:w="1090" w:type="dxa"/>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
                <w:color w:val="000000"/>
                <w:sz w:val="13"/>
                <w:szCs w:val="13"/>
              </w:rPr>
            </w:pPr>
            <w:r w:rsidRPr="007F299B">
              <w:rPr>
                <w:rFonts w:ascii="Arial" w:hAnsi="Arial" w:cs="Arial"/>
                <w:b/>
                <w:color w:val="000000"/>
                <w:sz w:val="13"/>
                <w:szCs w:val="13"/>
              </w:rPr>
              <w:t>Kelesti asszír egyház</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Pentateuchus</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Teremtés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 xml:space="preserve">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 xml:space="preserve">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Kivonulás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Papok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Számok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MTörv</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Történeti könyvek</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Józsue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Bírák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Rút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Sámuel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Királyok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spacing w:before="20" w:after="20"/>
              <w:rPr>
                <w:rFonts w:ascii="Arial" w:hAnsi="Arial" w:cs="Arial"/>
                <w:bCs/>
                <w:color w:val="000000"/>
                <w:sz w:val="13"/>
                <w:szCs w:val="13"/>
              </w:rPr>
            </w:pPr>
            <w:r w:rsidRPr="007F299B">
              <w:rPr>
                <w:rFonts w:ascii="Arial" w:hAnsi="Arial" w:cs="Arial"/>
                <w:bCs/>
                <w:color w:val="000000"/>
                <w:sz w:val="13"/>
                <w:szCs w:val="13"/>
              </w:rPr>
              <w:t xml:space="preserve">1-2 Krónikák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Manassze imája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(Az ódák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(1-2 Krón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rPr>
              <w:t>Ezdrás (1 Ezdr)</w:t>
            </w:r>
            <w:r w:rsidRPr="007F299B">
              <w:rPr>
                <w:rFonts w:ascii="Arial" w:hAnsi="Arial" w:cs="Arial"/>
                <w:bCs/>
                <w:sz w:val="13"/>
                <w:szCs w:val="13"/>
              </w:rPr>
              <w:br/>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B'</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1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Nehemiás (2 Ezdr)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 Ezdrás (3 Ezdr)</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1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3 Ezdrás</w:t>
            </w:r>
            <w:r w:rsidRPr="007F299B">
              <w:rPr>
                <w:rFonts w:ascii="Arial" w:hAnsi="Arial" w:cs="Arial"/>
                <w:bCs/>
                <w:color w:val="000000"/>
                <w:sz w:val="13"/>
                <w:szCs w:val="13"/>
              </w:rPr>
              <w:br/>
              <w:t>(kivéve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 A'</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Ezdrás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kivéve4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görög</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2 Ezdrás 3-14 (4Ezdr)</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2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4 Ezdrás</w:t>
            </w:r>
            <w:r w:rsidRPr="007F299B">
              <w:rPr>
                <w:rFonts w:ascii="Arial" w:hAnsi="Arial" w:cs="Arial"/>
                <w:bCs/>
                <w:color w:val="000000"/>
                <w:sz w:val="13"/>
                <w:szCs w:val="13"/>
              </w:rPr>
              <w:br/>
              <w:t>(kivéve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kéziratokból hiányzik</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3 Ezdrás</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r w:rsidRPr="007F299B">
              <w:rPr>
                <w:rFonts w:ascii="Arial" w:hAnsi="Arial" w:cs="Arial"/>
                <w:bCs/>
                <w:color w:val="000000"/>
                <w:sz w:val="13"/>
                <w:szCs w:val="13"/>
              </w:rPr>
              <w:br/>
              <w:t>3 Ezdrás</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3 Ezdrás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Ezdrás Sutu'el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2Ezdrás 1-2: 15-16 (5-6 Ezdr)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2 Ezdrás</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(4 Ezdrás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Eszter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Eszter toldalék</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Tóbiás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Judit</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 Makkabeus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2 Makkabeus</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3 Makkabeus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r w:rsidRPr="007F299B">
              <w:rPr>
                <w:rFonts w:ascii="Arial" w:hAnsi="Arial" w:cs="Arial"/>
                <w:bCs/>
                <w:color w:val="0B0080"/>
                <w:sz w:val="13"/>
                <w:u w:val="single"/>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1CAC78"/>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4 Makkabeus</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(függelék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Jubileumok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Hénok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u w:val="single"/>
              </w:rPr>
              <w:t>1 Meqabyan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szCs w:val="13"/>
                <w:u w:val="single"/>
              </w:rPr>
              <w:t>2 és 3 Meqabyan</w:t>
            </w:r>
            <w:hyperlink r:id="rId7" w:anchor="cite_note-Meqabyan-52" w:history="1">
              <w:r w:rsidRPr="007F299B">
                <w:rPr>
                  <w:rFonts w:ascii="Arial" w:hAnsi="Arial" w:cs="Arial"/>
                  <w:bCs/>
                  <w:sz w:val="13"/>
                  <w:szCs w:val="13"/>
                  <w:u w:val="single"/>
                  <w:vertAlign w:val="superscript"/>
                </w:rPr>
                <w:t>[O 11]</w:t>
              </w:r>
            </w:hyperlink>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Etióp Pszeudo- Josephus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40E0D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(Nehemiás könyverészeként)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sz w:val="13"/>
                <w:szCs w:val="13"/>
              </w:rPr>
            </w:pPr>
            <w:r w:rsidRPr="007F299B">
              <w:rPr>
                <w:rFonts w:ascii="Arial" w:hAnsi="Arial" w:cs="Arial"/>
                <w:bCs/>
                <w:sz w:val="13"/>
                <w:u w:val="single"/>
              </w:rPr>
              <w:t>Josephus: Zsidó háború VI</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de néhány kézirat mégis</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A 12 pátriárka testamentuma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Bölcsességi irodalom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Jób</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150 Zsoltár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151 Zsoltár</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152 Zsoltár</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Salamon zsoltárai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Példabeszédek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(2 könyvben)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Prédikátor</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Énekek éneke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Bölcsesség könyve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Sirák fia (1-51)</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Salamon imája (Sirák k52) </w:t>
            </w:r>
            <w:r w:rsidRPr="007F299B">
              <w:rPr>
                <w:rFonts w:ascii="Arial" w:hAnsi="Arial" w:cs="Arial"/>
                <w:bCs/>
                <w:color w:val="000000"/>
                <w:sz w:val="13"/>
                <w:szCs w:val="13"/>
              </w:rPr>
              <w:br/>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inc. in some mss.</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Nagyobb próféták</w:t>
            </w:r>
            <w:r w:rsidRPr="007F299B">
              <w:rPr>
                <w:rFonts w:ascii="Arial" w:hAnsi="Arial" w:cs="Arial"/>
                <w:bCs/>
                <w:color w:val="000000"/>
                <w:sz w:val="13"/>
                <w:szCs w:val="13"/>
              </w:rPr>
              <w:t xml:space="preserve">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Izajás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Izajás menybemenetele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(liturgikus használat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Jeremiás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Siralmak (1-5)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w:t>
            </w:r>
            <w:hyperlink r:id="rId8" w:tooltip="Paralipomena of Baruch" w:history="1">
              <w:r w:rsidRPr="007F299B">
                <w:rPr>
                  <w:rFonts w:ascii="Arial" w:hAnsi="Arial" w:cs="Arial"/>
                  <w:bCs/>
                  <w:color w:val="0B0080"/>
                  <w:sz w:val="13"/>
                  <w:u w:val="single"/>
                </w:rPr>
                <w:t>Säqoqawä Eremyas</w:t>
              </w:r>
            </w:hyperlink>
            <w:r w:rsidRPr="007F299B">
              <w:rPr>
                <w:rFonts w:ascii="Arial" w:hAnsi="Arial" w:cs="Arial"/>
                <w:bCs/>
                <w:color w:val="000000"/>
                <w:sz w:val="13"/>
                <w:szCs w:val="13"/>
              </w:rPr>
              <w:t xml:space="preserve">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Siralmak (7,1-11,63)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Báruk</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B0080"/>
                <w:sz w:val="13"/>
                <w:u w:val="single"/>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Jeremiás levele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(Báruk 6 fejezete)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szír apokalipszise (1 Bar 1-77)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 – kivéve néhány kézirat</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levele </w:t>
            </w:r>
            <w:r w:rsidRPr="007F299B">
              <w:rPr>
                <w:rFonts w:ascii="Arial" w:hAnsi="Arial" w:cs="Arial"/>
                <w:bCs/>
                <w:color w:val="000000"/>
                <w:sz w:val="13"/>
                <w:szCs w:val="13"/>
              </w:rPr>
              <w:br/>
              <w:t xml:space="preserve">2 Baruk 78-87)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Báruk görög apokalipszise (3 Báruk)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(görög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(szláv kéziratok)</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4 Báruk </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r w:rsidRPr="007F299B">
              <w:rPr>
                <w:rFonts w:ascii="Arial" w:hAnsi="Arial" w:cs="Arial"/>
                <w:bCs/>
                <w:color w:val="000000"/>
                <w:sz w:val="13"/>
                <w:szCs w:val="13"/>
              </w:rPr>
              <w:br/>
              <w:t>(Säqoqawä Eremyas egy része)</w:t>
            </w:r>
          </w:p>
        </w:tc>
        <w:tc>
          <w:tcPr>
            <w:tcW w:w="0" w:type="auto"/>
            <w:tcBorders>
              <w:top w:val="outset" w:sz="6" w:space="0" w:color="auto"/>
              <w:left w:val="outset" w:sz="6" w:space="0" w:color="auto"/>
              <w:bottom w:val="outset" w:sz="6" w:space="0" w:color="auto"/>
              <w:right w:val="outset" w:sz="6" w:space="0" w:color="auto"/>
            </w:tcBorders>
            <w:shd w:val="clear" w:color="auto" w:fill="FF90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Ezekiel </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Dániel</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 xml:space="preserve">Dániel kiegészítései </w:t>
            </w:r>
          </w:p>
        </w:tc>
        <w:tc>
          <w:tcPr>
            <w:tcW w:w="0" w:type="auto"/>
            <w:tcBorders>
              <w:top w:val="outset" w:sz="6" w:space="0" w:color="auto"/>
              <w:left w:val="outset" w:sz="6" w:space="0" w:color="auto"/>
              <w:bottom w:val="outset" w:sz="6" w:space="0" w:color="auto"/>
              <w:right w:val="outset" w:sz="6" w:space="0" w:color="auto"/>
            </w:tcBorders>
            <w:shd w:val="clear" w:color="auto" w:fill="FFA6C9"/>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Nem</w:t>
            </w:r>
            <w:r w:rsidRPr="007F299B">
              <w:rPr>
                <w:rFonts w:ascii="Arial" w:hAnsi="Arial" w:cs="Arial"/>
                <w:bCs/>
                <w:color w:val="000000"/>
                <w:sz w:val="13"/>
                <w:szCs w:val="13"/>
              </w:rPr>
              <w:br/>
              <w:t>(Apokrif)</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i/>
                <w:iCs/>
                <w:color w:val="000000"/>
                <w:sz w:val="13"/>
                <w:szCs w:val="13"/>
              </w:rPr>
              <w:t>Kisebb próféták</w:t>
            </w:r>
            <w:r w:rsidRPr="007F299B">
              <w:rPr>
                <w:rFonts w:ascii="Arial" w:hAnsi="Arial" w:cs="Arial"/>
                <w:bCs/>
                <w:color w:val="000000"/>
                <w:sz w:val="13"/>
                <w:szCs w:val="13"/>
              </w:rPr>
              <w:t xml:space="preserve"> </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Ózeás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Joel</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Ámosz</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Abdiás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Jónás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Mikeás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Náhum</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Habakuk</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Szofóniás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Aggeus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Zakariás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r w:rsidR="00114DF8" w:rsidRPr="007F299B" w:rsidTr="006078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14DF8" w:rsidRPr="007F299B" w:rsidRDefault="00114DF8" w:rsidP="00607883">
            <w:pPr>
              <w:rPr>
                <w:rFonts w:ascii="Arial" w:hAnsi="Arial" w:cs="Arial"/>
                <w:bCs/>
                <w:color w:val="000000"/>
                <w:sz w:val="13"/>
                <w:szCs w:val="13"/>
              </w:rPr>
            </w:pPr>
            <w:r w:rsidRPr="007F299B">
              <w:rPr>
                <w:rFonts w:ascii="Arial" w:hAnsi="Arial" w:cs="Arial"/>
                <w:bCs/>
                <w:color w:val="000000"/>
                <w:sz w:val="13"/>
                <w:szCs w:val="13"/>
              </w:rPr>
              <w:t>Malakiás</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c>
          <w:tcPr>
            <w:tcW w:w="0" w:type="auto"/>
            <w:tcBorders>
              <w:top w:val="outset" w:sz="6" w:space="0" w:color="auto"/>
              <w:left w:val="outset" w:sz="6" w:space="0" w:color="auto"/>
              <w:bottom w:val="outset" w:sz="6" w:space="0" w:color="auto"/>
              <w:right w:val="outset" w:sz="6" w:space="0" w:color="auto"/>
            </w:tcBorders>
            <w:shd w:val="clear" w:color="auto" w:fill="90FF90"/>
            <w:vAlign w:val="center"/>
          </w:tcPr>
          <w:p w:rsidR="00114DF8" w:rsidRPr="007F299B" w:rsidRDefault="00114DF8" w:rsidP="00607883">
            <w:pPr>
              <w:jc w:val="center"/>
              <w:rPr>
                <w:rFonts w:ascii="Arial" w:hAnsi="Arial" w:cs="Arial"/>
                <w:bCs/>
                <w:color w:val="000000"/>
                <w:sz w:val="13"/>
                <w:szCs w:val="13"/>
              </w:rPr>
            </w:pPr>
            <w:r w:rsidRPr="007F299B">
              <w:rPr>
                <w:rFonts w:ascii="Arial" w:hAnsi="Arial" w:cs="Arial"/>
                <w:bCs/>
                <w:color w:val="000000"/>
                <w:sz w:val="13"/>
                <w:szCs w:val="13"/>
              </w:rPr>
              <w:t>Igen</w:t>
            </w:r>
          </w:p>
        </w:tc>
      </w:tr>
    </w:tbl>
    <w:p w:rsidR="00114DF8" w:rsidRPr="007F299B" w:rsidRDefault="00114DF8" w:rsidP="00114DF8">
      <w:pPr>
        <w:shd w:val="clear" w:color="auto" w:fill="FFFFFF"/>
        <w:outlineLvl w:val="4"/>
      </w:pPr>
    </w:p>
    <w:p w:rsidR="00114DF8" w:rsidRDefault="00114DF8" w:rsidP="00114DF8">
      <w:pPr>
        <w:spacing w:before="120"/>
        <w:jc w:val="both"/>
      </w:pPr>
    </w:p>
    <w:p w:rsidR="00114DF8" w:rsidRPr="00372B98" w:rsidRDefault="00114DF8" w:rsidP="00114DF8">
      <w:pPr>
        <w:jc w:val="center"/>
        <w:rPr>
          <w:b/>
          <w:caps/>
        </w:rPr>
      </w:pPr>
      <w:r>
        <w:br w:type="page"/>
      </w:r>
      <w:r w:rsidRPr="00372B98">
        <w:rPr>
          <w:b/>
          <w:caps/>
        </w:rPr>
        <w:t>A Pentateuchus forrásai</w:t>
      </w:r>
    </w:p>
    <w:p w:rsidR="00114DF8" w:rsidRPr="00DA592E" w:rsidRDefault="00114DF8" w:rsidP="00114DF8">
      <w:pPr>
        <w:spacing w:before="120"/>
        <w:jc w:val="both"/>
      </w:pPr>
      <w:r w:rsidRPr="00F471DB">
        <w:rPr>
          <w:u w:val="single"/>
        </w:rPr>
        <w:t>Előzetes me</w:t>
      </w:r>
      <w:r w:rsidRPr="00F471DB">
        <w:t>gj</w:t>
      </w:r>
      <w:r w:rsidRPr="00F471DB">
        <w:rPr>
          <w:u w:val="single"/>
        </w:rPr>
        <w:t>e</w:t>
      </w:r>
      <w:r w:rsidRPr="00F471DB">
        <w:t>gy</w:t>
      </w:r>
      <w:r w:rsidRPr="00F471DB">
        <w:rPr>
          <w:u w:val="single"/>
        </w:rPr>
        <w:t>zések</w:t>
      </w:r>
      <w:r>
        <w:t>:</w:t>
      </w:r>
    </w:p>
    <w:p w:rsidR="00114DF8" w:rsidRDefault="00114DF8" w:rsidP="00114DF8">
      <w:pPr>
        <w:numPr>
          <w:ilvl w:val="0"/>
          <w:numId w:val="35"/>
        </w:numPr>
        <w:spacing w:before="60" w:after="0" w:line="240" w:lineRule="auto"/>
        <w:jc w:val="both"/>
      </w:pPr>
      <w:r>
        <w:t>Mózes öt könyvét nem egyetlen ember írta, nem is Mózes írta - hanem hosszú fejlődés eredményeként nyerte el végső formáját.</w:t>
      </w:r>
    </w:p>
    <w:p w:rsidR="00114DF8" w:rsidRDefault="00114DF8" w:rsidP="00114DF8">
      <w:pPr>
        <w:numPr>
          <w:ilvl w:val="0"/>
          <w:numId w:val="35"/>
        </w:numPr>
        <w:spacing w:before="60" w:after="0" w:line="240" w:lineRule="auto"/>
        <w:jc w:val="both"/>
      </w:pPr>
      <w:r>
        <w:t xml:space="preserve">Az istennevek változó használatából (Jahve, Elohim), az egyes elbeszélések kettőzéséből </w:t>
      </w:r>
      <w:r w:rsidRPr="006A45ED">
        <w:rPr>
          <w:sz w:val="20"/>
          <w:szCs w:val="20"/>
        </w:rPr>
        <w:t>(Ter 12,10-20 Ábrahám és Sára Egyiptomban, Ter 20,1-18 Ábrahám Gerárban és Ter 26,1-22 Izsák Gerárban; Ter 16,5-16 és 21, 9-21 Hágár elűzése; Kiv 20,1-21 és  34,1-</w:t>
      </w:r>
      <w:smartTag w:uri="urn:schemas-microsoft-com:office:smarttags" w:element="metricconverter">
        <w:smartTagPr>
          <w:attr w:name="ProductID" w:val="35 A"/>
        </w:smartTagPr>
        <w:r w:rsidRPr="006A45ED">
          <w:rPr>
            <w:sz w:val="20"/>
            <w:szCs w:val="20"/>
          </w:rPr>
          <w:t>35 A</w:t>
        </w:r>
      </w:smartTag>
      <w:r w:rsidRPr="006A45ED">
        <w:rPr>
          <w:sz w:val="20"/>
          <w:szCs w:val="20"/>
        </w:rPr>
        <w:t xml:space="preserve"> Tízparancsolat)</w:t>
      </w:r>
      <w:r>
        <w:t xml:space="preserve">, illetve az anakronizmusokból </w:t>
      </w:r>
      <w:r>
        <w:rPr>
          <w:rFonts w:ascii="Garamond" w:hAnsi="Garamond"/>
        </w:rPr>
        <w:t xml:space="preserve">arra lehet következtetni, hogy a Pentateuchus végső formája </w:t>
      </w:r>
      <w:r w:rsidRPr="006A45ED">
        <w:rPr>
          <w:rFonts w:ascii="Garamond" w:hAnsi="Garamond"/>
        </w:rPr>
        <w:t>több forrásból</w:t>
      </w:r>
      <w:r>
        <w:rPr>
          <w:rFonts w:ascii="Garamond" w:hAnsi="Garamond"/>
        </w:rPr>
        <w:t xml:space="preserve"> alakult ki</w:t>
      </w:r>
    </w:p>
    <w:p w:rsidR="00114DF8" w:rsidRDefault="00114DF8" w:rsidP="00114DF8"/>
    <w:p w:rsidR="00114DF8" w:rsidRDefault="00114DF8" w:rsidP="00114DF8">
      <w:r>
        <w:t xml:space="preserve">A forrás-elmélet (Graf-Wellhausen) atyja: </w:t>
      </w:r>
      <w:r w:rsidRPr="000F2211">
        <w:rPr>
          <w:i/>
        </w:rPr>
        <w:t>Julius Wellhausen</w:t>
      </w:r>
      <w:r>
        <w:t xml:space="preserve"> – (JEDP) elméletét sokan fejlesztették tovább.</w:t>
      </w:r>
    </w:p>
    <w:p w:rsidR="00114DF8" w:rsidRDefault="00114DF8" w:rsidP="00114DF8">
      <w:pPr>
        <w:spacing w:before="120"/>
      </w:pPr>
      <w:r w:rsidRPr="00356232">
        <w:rPr>
          <w:u w:val="single"/>
        </w:rPr>
        <w:t>A források</w:t>
      </w:r>
      <w:r>
        <w:t>:</w:t>
      </w:r>
    </w:p>
    <w:p w:rsidR="00114DF8" w:rsidRPr="00D50E83" w:rsidRDefault="00114DF8" w:rsidP="00114DF8">
      <w:pPr>
        <w:numPr>
          <w:ilvl w:val="1"/>
          <w:numId w:val="28"/>
        </w:numPr>
        <w:spacing w:before="60" w:after="0" w:line="240" w:lineRule="auto"/>
        <w:ind w:left="714" w:hanging="357"/>
        <w:jc w:val="both"/>
      </w:pPr>
      <w:r w:rsidRPr="00D50E83">
        <w:rPr>
          <w:smallCaps/>
        </w:rPr>
        <w:t>Jahvista</w:t>
      </w:r>
      <w:r w:rsidRPr="00D50E83">
        <w:t xml:space="preserve"> forrás (J) - Feltehetően a legrégebbi forrás. A Jahve istennevet használja. Keletkezési ideje Dávid-Salamon kora vagy később.</w:t>
      </w:r>
    </w:p>
    <w:p w:rsidR="00114DF8" w:rsidRPr="00D50E83" w:rsidRDefault="00114DF8" w:rsidP="00114DF8">
      <w:pPr>
        <w:numPr>
          <w:ilvl w:val="1"/>
          <w:numId w:val="28"/>
        </w:numPr>
        <w:spacing w:before="60" w:after="0" w:line="240" w:lineRule="auto"/>
        <w:ind w:left="714" w:hanging="357"/>
        <w:jc w:val="both"/>
      </w:pPr>
      <w:r w:rsidRPr="00D50E83">
        <w:rPr>
          <w:smallCaps/>
        </w:rPr>
        <w:t>Elohista</w:t>
      </w:r>
      <w:r w:rsidRPr="00D50E83">
        <w:t xml:space="preserve"> forrás (E) - Szintén régi forrás – valószínűleg azonban fiatalabb. Kezdetben az Elohim nevet használja Kiv 3,15-ig.</w:t>
      </w:r>
    </w:p>
    <w:p w:rsidR="00114DF8" w:rsidRPr="00D50E83" w:rsidRDefault="00114DF8" w:rsidP="00114DF8">
      <w:pPr>
        <w:numPr>
          <w:ilvl w:val="1"/>
          <w:numId w:val="28"/>
        </w:numPr>
        <w:spacing w:before="60" w:after="0" w:line="240" w:lineRule="auto"/>
        <w:ind w:left="714" w:hanging="357"/>
        <w:jc w:val="both"/>
      </w:pPr>
      <w:r w:rsidRPr="00D50E83">
        <w:rPr>
          <w:smallCaps/>
        </w:rPr>
        <w:t>Deuteronomista</w:t>
      </w:r>
      <w:r w:rsidRPr="00D50E83">
        <w:t xml:space="preserve"> forrás (D) - Egyes verseket tekintve átfogja Mózes teljes 5 könyvét (különösen</w:t>
      </w:r>
      <w:r>
        <w:t xml:space="preserve"> Deut</w:t>
      </w:r>
      <w:r w:rsidRPr="00D50E83">
        <w:t xml:space="preserve"> 1-30). Valószínűleg Josiás idejében (Kr.e. 7. sz.) keletkezett.</w:t>
      </w:r>
    </w:p>
    <w:p w:rsidR="00114DF8" w:rsidRPr="00D50E83" w:rsidRDefault="00114DF8" w:rsidP="00114DF8">
      <w:pPr>
        <w:numPr>
          <w:ilvl w:val="1"/>
          <w:numId w:val="28"/>
        </w:numPr>
        <w:spacing w:before="60" w:after="0" w:line="240" w:lineRule="auto"/>
        <w:ind w:left="714" w:hanging="357"/>
        <w:jc w:val="both"/>
      </w:pPr>
      <w:r w:rsidRPr="00D50E83">
        <w:rPr>
          <w:smallCaps/>
        </w:rPr>
        <w:t>Papi</w:t>
      </w:r>
      <w:r w:rsidRPr="00D50E83">
        <w:t xml:space="preserve"> forrás (P) - Fő érdeklődése a kultusz és annak leírása, a papok intézményének és beosztásának az ismertetése. A Pentateuchus legfiatalabb forrása (6/5. sz.)</w:t>
      </w:r>
    </w:p>
    <w:p w:rsidR="00114DF8" w:rsidRDefault="00114DF8" w:rsidP="00114DF8"/>
    <w:p w:rsidR="00114DF8" w:rsidRPr="00F471DB" w:rsidRDefault="00114DF8" w:rsidP="00114DF8">
      <w:pPr>
        <w:rPr>
          <w:smallCaps/>
        </w:rPr>
      </w:pPr>
      <w:r w:rsidRPr="00F471DB">
        <w:rPr>
          <w:b/>
          <w:bCs/>
          <w:smallCaps/>
        </w:rPr>
        <w:t>A források jellegzetességei</w:t>
      </w:r>
    </w:p>
    <w:p w:rsidR="00114DF8" w:rsidRDefault="00114DF8" w:rsidP="00114DF8">
      <w:pPr>
        <w:spacing w:before="120" w:line="280" w:lineRule="exact"/>
        <w:jc w:val="both"/>
        <w:rPr>
          <w:b/>
          <w:bCs/>
        </w:rPr>
      </w:pPr>
      <w:r>
        <w:rPr>
          <w:b/>
          <w:bCs/>
        </w:rPr>
        <w:t>A papi forrás (P)</w:t>
      </w:r>
    </w:p>
    <w:p w:rsidR="00114DF8" w:rsidRDefault="00114DF8" w:rsidP="00114DF8">
      <w:pPr>
        <w:spacing w:before="60" w:after="240" w:line="280" w:lineRule="exact"/>
        <w:jc w:val="both"/>
      </w:pPr>
      <w:r>
        <w:t>A P a legfiatalabb forrás. A Pentateuchus elbeszélésének alapforrása, amelyhez helyenként számos kiegészítést fűztek.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240"/>
      </w:tblGrid>
      <w:tr w:rsidR="00114DF8" w:rsidTr="00607883">
        <w:tblPrEx>
          <w:tblCellMar>
            <w:top w:w="0" w:type="dxa"/>
            <w:bottom w:w="0" w:type="dxa"/>
          </w:tblCellMar>
        </w:tblPrEx>
        <w:tc>
          <w:tcPr>
            <w:tcW w:w="6010" w:type="dxa"/>
          </w:tcPr>
          <w:p w:rsidR="00114DF8" w:rsidRDefault="00114DF8" w:rsidP="00607883">
            <w:pPr>
              <w:spacing w:line="280" w:lineRule="exact"/>
            </w:pPr>
            <w:r>
              <w:t>Teológiai alapgondolatok</w:t>
            </w:r>
          </w:p>
        </w:tc>
        <w:tc>
          <w:tcPr>
            <w:tcW w:w="3240" w:type="dxa"/>
          </w:tcPr>
          <w:p w:rsidR="00114DF8" w:rsidRDefault="00114DF8" w:rsidP="00607883">
            <w:pPr>
              <w:spacing w:line="280" w:lineRule="exact"/>
            </w:pPr>
            <w:r>
              <w:t>Kiterjedés és nehézségek</w:t>
            </w:r>
          </w:p>
        </w:tc>
      </w:tr>
      <w:tr w:rsidR="00114DF8" w:rsidTr="00607883">
        <w:tblPrEx>
          <w:tblCellMar>
            <w:top w:w="0" w:type="dxa"/>
            <w:bottom w:w="0" w:type="dxa"/>
          </w:tblCellMar>
        </w:tblPrEx>
        <w:tc>
          <w:tcPr>
            <w:tcW w:w="6010" w:type="dxa"/>
          </w:tcPr>
          <w:p w:rsidR="00114DF8" w:rsidRPr="003F74EE" w:rsidRDefault="00114DF8" w:rsidP="00607883">
            <w:pPr>
              <w:spacing w:before="60" w:line="280" w:lineRule="exact"/>
              <w:ind w:firstLine="284"/>
              <w:jc w:val="both"/>
              <w:rPr>
                <w:spacing w:val="-2"/>
              </w:rPr>
            </w:pPr>
            <w:r w:rsidRPr="003F74EE">
              <w:rPr>
                <w:spacing w:val="-2"/>
              </w:rPr>
              <w:t>Igen érdeklődik a kultikus kérdések és dolgok iránt (szombat, vegyes házasság, körülmetélés stb.) Szenvedélyesen írja le a kultuszt. A saját korában tapasztalt dolgokat igyekszik Mózes korára visszavezetni és ezzel legitimálni (tipikus az izraelita történelemértelmezésben).</w:t>
            </w:r>
          </w:p>
          <w:p w:rsidR="00114DF8" w:rsidRPr="003F74EE" w:rsidRDefault="00114DF8" w:rsidP="00607883">
            <w:pPr>
              <w:spacing w:before="60" w:line="280" w:lineRule="exact"/>
              <w:ind w:firstLine="284"/>
              <w:jc w:val="both"/>
            </w:pPr>
            <w:r w:rsidRPr="003F74EE">
              <w:t xml:space="preserve">Izrael áldozatára és kultuszára korlátozódik. </w:t>
            </w:r>
          </w:p>
          <w:p w:rsidR="00114DF8" w:rsidRPr="003F74EE" w:rsidRDefault="00114DF8" w:rsidP="00607883">
            <w:pPr>
              <w:spacing w:before="60" w:line="280" w:lineRule="exact"/>
              <w:ind w:firstLine="284"/>
              <w:jc w:val="both"/>
            </w:pPr>
            <w:r w:rsidRPr="003F74EE">
              <w:t>Istennel csak a kultuszon és a papon keresztül lehet kapcsolatot teremteni. (Az antropomorfizálásban erős visszalépést mutat, tartózkodik az Isten-megjelenésektől.)</w:t>
            </w:r>
          </w:p>
          <w:p w:rsidR="00114DF8" w:rsidRPr="003F74EE" w:rsidRDefault="00114DF8" w:rsidP="00607883">
            <w:pPr>
              <w:spacing w:before="60" w:line="280" w:lineRule="exact"/>
              <w:ind w:firstLine="284"/>
              <w:jc w:val="both"/>
            </w:pPr>
            <w:r w:rsidRPr="003F74EE">
              <w:t>Az egész élet szabályozása a rituális törvényeken keresztül.</w:t>
            </w:r>
          </w:p>
          <w:p w:rsidR="00114DF8" w:rsidRPr="003F74EE" w:rsidRDefault="00114DF8" w:rsidP="00607883">
            <w:pPr>
              <w:spacing w:before="60" w:line="280" w:lineRule="exact"/>
              <w:ind w:firstLine="284"/>
              <w:jc w:val="both"/>
            </w:pPr>
            <w:r w:rsidRPr="003F74EE">
              <w:t xml:space="preserve">Isten biztosítása a jelenben: </w:t>
            </w:r>
            <w:r w:rsidRPr="003F74EE">
              <w:rPr>
                <w:i/>
              </w:rPr>
              <w:t>„Izrael fiai között fogok lakni és Istenük leszek”</w:t>
            </w:r>
            <w:r w:rsidRPr="003F74EE">
              <w:t>. (Kiv 29,43sköv) A P az isteni kegyelemmel vigasztal egy közösséget, akik mindent elveszítve vélnek. Ő megmutatja, hogy a szövetségi jelek az idegenben is érvényesek és Jahvéhoz kötik a közösséget.</w:t>
            </w:r>
          </w:p>
        </w:tc>
        <w:tc>
          <w:tcPr>
            <w:tcW w:w="3240" w:type="dxa"/>
          </w:tcPr>
          <w:p w:rsidR="00114DF8" w:rsidRPr="003F74EE" w:rsidRDefault="00114DF8" w:rsidP="00607883">
            <w:pPr>
              <w:spacing w:before="60" w:line="280" w:lineRule="exact"/>
              <w:ind w:firstLine="284"/>
              <w:jc w:val="both"/>
            </w:pPr>
            <w:r w:rsidRPr="003F74EE">
              <w:t xml:space="preserve">Saját teremtés-elbeszéléssel kezdődik (Ter 1,1-2,4). A P legjellegzetesebb mondata: </w:t>
            </w:r>
            <w:r w:rsidRPr="003F74EE">
              <w:rPr>
                <w:i/>
              </w:rPr>
              <w:t>„Ez az ég és a föld eredete”.</w:t>
            </w:r>
            <w:r w:rsidRPr="003F74EE">
              <w:t xml:space="preserve"> </w:t>
            </w:r>
          </w:p>
          <w:p w:rsidR="00114DF8" w:rsidRPr="003F74EE" w:rsidRDefault="00114DF8" w:rsidP="00607883">
            <w:pPr>
              <w:spacing w:before="60" w:line="280" w:lineRule="exact"/>
              <w:ind w:firstLine="284"/>
              <w:jc w:val="both"/>
            </w:pPr>
            <w:r w:rsidRPr="003F74EE">
              <w:t xml:space="preserve">Az ősatyák elbeszélését csak részben fedi le, viszont kiterjed a Mózes történetre is. </w:t>
            </w:r>
          </w:p>
          <w:p w:rsidR="00114DF8" w:rsidRPr="003F74EE" w:rsidRDefault="00114DF8" w:rsidP="00607883">
            <w:pPr>
              <w:spacing w:before="60" w:line="280" w:lineRule="exact"/>
              <w:ind w:firstLine="284"/>
              <w:jc w:val="both"/>
            </w:pPr>
            <w:r w:rsidRPr="00E13704">
              <w:rPr>
                <w:shd w:val="clear" w:color="auto" w:fill="FFFFFF"/>
              </w:rPr>
              <w:t xml:space="preserve">Nehézségek a források megítélésében: A kultusz közösség alapítása a Sínainál (a Szövetség sátra, papok, áldozati szolgálat </w:t>
            </w:r>
            <w:r w:rsidRPr="00E13704">
              <w:rPr>
                <w:spacing w:val="-2"/>
                <w:shd w:val="clear" w:color="auto" w:fill="FFFFFF"/>
              </w:rPr>
              <w:t>Ter 25,1-31,18; Kiv 40; Lev 8-10)</w:t>
            </w:r>
          </w:p>
        </w:tc>
      </w:tr>
    </w:tbl>
    <w:p w:rsidR="00114DF8" w:rsidRPr="00B41DD3" w:rsidRDefault="00114DF8" w:rsidP="00114DF8">
      <w:pPr>
        <w:spacing w:before="120" w:line="280" w:lineRule="exact"/>
        <w:jc w:val="both"/>
      </w:pPr>
      <w:r w:rsidRPr="009039F8">
        <w:rPr>
          <w:u w:val="single"/>
        </w:rPr>
        <w:t>Keletkezés</w:t>
      </w:r>
      <w:r>
        <w:rPr>
          <w:u w:val="single"/>
        </w:rPr>
        <w:t>e</w:t>
      </w:r>
      <w:r w:rsidRPr="00B41DD3">
        <w:t>:</w:t>
      </w:r>
    </w:p>
    <w:p w:rsidR="00114DF8" w:rsidRDefault="00114DF8" w:rsidP="00114DF8">
      <w:pPr>
        <w:spacing w:line="280" w:lineRule="exact"/>
        <w:jc w:val="both"/>
      </w:pPr>
      <w:r>
        <w:t>A P nem tekinthető egységnek, inkább irodalmi szerkesztés eredményének: régebbi hagyományt dolgozott át (törvény, kultuszrend, a papi meghívások gyűjteménye stb.) A gyűjtemény kezdetei a 6. századra vezethetők vissza a babiloni papi körökre, és az 5. században fejeződik be, a babiloni fogság után. Kivonulás kizárva.</w:t>
      </w:r>
    </w:p>
    <w:p w:rsidR="00114DF8" w:rsidRDefault="00114DF8" w:rsidP="00114DF8">
      <w:pPr>
        <w:spacing w:before="120" w:line="300" w:lineRule="exact"/>
        <w:jc w:val="both"/>
        <w:rPr>
          <w:b/>
          <w:bCs/>
        </w:rPr>
      </w:pPr>
      <w:r>
        <w:rPr>
          <w:b/>
          <w:bCs/>
        </w:rPr>
        <w:t>A jahvista forrás (J)</w:t>
      </w:r>
    </w:p>
    <w:p w:rsidR="00114DF8" w:rsidRDefault="00114DF8" w:rsidP="00114DF8">
      <w:pPr>
        <w:spacing w:before="60" w:after="240" w:line="300" w:lineRule="exact"/>
        <w:jc w:val="both"/>
      </w:pPr>
      <w:r>
        <w:t>A Jahvista a legrégebbi hagyomány. A továbbadott hagyomány a kultuszról (részben a kultikus ismeretekről) valószínűleg a szóbeli hagyományokon keresztül fejlődött, majd a teológiai nézőpontokat rögzítették.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240"/>
      </w:tblGrid>
      <w:tr w:rsidR="00114DF8" w:rsidTr="00607883">
        <w:tblPrEx>
          <w:tblCellMar>
            <w:top w:w="0" w:type="dxa"/>
            <w:bottom w:w="0" w:type="dxa"/>
          </w:tblCellMar>
        </w:tblPrEx>
        <w:tc>
          <w:tcPr>
            <w:tcW w:w="6010" w:type="dxa"/>
          </w:tcPr>
          <w:p w:rsidR="00114DF8" w:rsidRDefault="00114DF8" w:rsidP="00607883">
            <w:pPr>
              <w:spacing w:line="300" w:lineRule="exact"/>
            </w:pPr>
            <w:r>
              <w:t>Teológiai alapgondolatok</w:t>
            </w:r>
          </w:p>
        </w:tc>
        <w:tc>
          <w:tcPr>
            <w:tcW w:w="324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6010" w:type="dxa"/>
          </w:tcPr>
          <w:p w:rsidR="00114DF8" w:rsidRPr="00645DF6" w:rsidRDefault="00114DF8" w:rsidP="00607883">
            <w:pPr>
              <w:spacing w:before="60" w:line="300" w:lineRule="exact"/>
              <w:ind w:firstLine="284"/>
              <w:jc w:val="both"/>
              <w:rPr>
                <w:i/>
                <w:spacing w:val="-2"/>
              </w:rPr>
            </w:pPr>
            <w:r w:rsidRPr="00645DF6">
              <w:t xml:space="preserve">Téma: Ter 12,2sköv </w:t>
            </w:r>
            <w:r w:rsidRPr="00645DF6">
              <w:rPr>
                <w:i/>
                <w:spacing w:val="-2"/>
              </w:rPr>
              <w:t>„Nagy nemzetté teszlek, és megáldalak, s naggyá teszem neved, és áldott leszel. Megáldom azokat, akik áldanak téged… Benned nyer áldást a föld minden nemzettsége.”</w:t>
            </w:r>
          </w:p>
          <w:p w:rsidR="00114DF8" w:rsidRPr="00645DF6" w:rsidRDefault="00114DF8" w:rsidP="00607883">
            <w:pPr>
              <w:spacing w:before="60" w:line="300" w:lineRule="exact"/>
              <w:ind w:firstLine="284"/>
              <w:jc w:val="both"/>
            </w:pPr>
            <w:r w:rsidRPr="00645DF6">
              <w:t>Gondolkodása egységesen a bűn hatása alatt állókról szól. Az emberiség történetében feltűnik, hogy a J univerzalista: áldás az egész világnak (Ter 12,18,28, Szám 22,24,9)</w:t>
            </w:r>
          </w:p>
          <w:p w:rsidR="00114DF8" w:rsidRPr="00645DF6" w:rsidRDefault="00114DF8" w:rsidP="00607883">
            <w:pPr>
              <w:spacing w:before="60" w:line="300" w:lineRule="exact"/>
              <w:ind w:firstLine="284"/>
              <w:jc w:val="both"/>
            </w:pPr>
            <w:r w:rsidRPr="00645DF6">
              <w:t>Az istenfogalmat a nemzeti határokon kívülre is vetíti.</w:t>
            </w:r>
          </w:p>
          <w:p w:rsidR="00114DF8" w:rsidRPr="00645DF6" w:rsidRDefault="00114DF8" w:rsidP="00607883">
            <w:pPr>
              <w:spacing w:before="60" w:line="300" w:lineRule="exact"/>
              <w:jc w:val="both"/>
            </w:pPr>
            <w:r w:rsidRPr="00E13704">
              <w:rPr>
                <w:shd w:val="clear" w:color="auto" w:fill="FFFFFF"/>
              </w:rPr>
              <w:t xml:space="preserve">Fő témája Isten igazságossága után kérdés (Ter 18,25) </w:t>
            </w:r>
            <w:r w:rsidRPr="00E13704">
              <w:rPr>
                <w:i/>
                <w:shd w:val="clear" w:color="auto" w:fill="FFFFFF"/>
              </w:rPr>
              <w:t>„Távol legyen  tőled…”</w:t>
            </w:r>
            <w:r w:rsidRPr="00E13704">
              <w:rPr>
                <w:shd w:val="clear" w:color="auto" w:fill="FFFFFF"/>
              </w:rPr>
              <w:t xml:space="preserve"> Az igazakat az istentelenek sorsával vigasztalja. Hansúlyozza, hogy Isten az egész világot megítéli.</w:t>
            </w:r>
            <w:r w:rsidRPr="00645DF6">
              <w:t xml:space="preserve"> </w:t>
            </w:r>
          </w:p>
        </w:tc>
        <w:tc>
          <w:tcPr>
            <w:tcW w:w="3240" w:type="dxa"/>
          </w:tcPr>
          <w:p w:rsidR="00114DF8" w:rsidRPr="00645DF6" w:rsidRDefault="00114DF8" w:rsidP="00607883">
            <w:pPr>
              <w:spacing w:before="60" w:line="300" w:lineRule="exact"/>
              <w:ind w:firstLine="284"/>
              <w:jc w:val="both"/>
            </w:pPr>
            <w:r w:rsidRPr="00645DF6">
              <w:t>A teremtés-elbeszéléssel kez</w:t>
            </w:r>
            <w:r>
              <w:t>-</w:t>
            </w:r>
            <w:r w:rsidRPr="00645DF6">
              <w:t xml:space="preserve">dődik, ami az ember teremtésében csúcsosodik ki. (Ter 2,4b-25) </w:t>
            </w:r>
          </w:p>
          <w:p w:rsidR="00114DF8" w:rsidRPr="00645DF6" w:rsidRDefault="00114DF8" w:rsidP="00607883">
            <w:pPr>
              <w:spacing w:before="60" w:line="300" w:lineRule="exact"/>
              <w:ind w:firstLine="284"/>
              <w:jc w:val="both"/>
            </w:pPr>
            <w:r w:rsidRPr="00645DF6">
              <w:t xml:space="preserve">A J részletes elbeszéléseket tartalmaz az atyák koráról, a József történetről, az egyiptomi szabadulásról, a legnagyobb egységei a </w:t>
            </w:r>
            <w:r>
              <w:t>Sínai</w:t>
            </w:r>
            <w:r w:rsidRPr="00645DF6">
              <w:t xml:space="preserve"> kinyilatkoz</w:t>
            </w:r>
            <w:r>
              <w:t>-</w:t>
            </w:r>
            <w:r w:rsidRPr="00645DF6">
              <w:t xml:space="preserve">tatásról szólnak. Az utolsó nagy egység a kelet-jordáni hódítás. </w:t>
            </w:r>
          </w:p>
          <w:p w:rsidR="00114DF8" w:rsidRPr="00645DF6" w:rsidRDefault="00114DF8" w:rsidP="00607883">
            <w:pPr>
              <w:spacing w:before="60" w:line="300" w:lineRule="exact"/>
              <w:ind w:firstLine="284"/>
              <w:jc w:val="both"/>
            </w:pPr>
            <w:r w:rsidRPr="00645DF6">
              <w:t xml:space="preserve">A vége: Szám 25,1-5 </w:t>
            </w:r>
          </w:p>
        </w:tc>
      </w:tr>
    </w:tbl>
    <w:p w:rsidR="00114DF8" w:rsidRPr="00D81EE6" w:rsidRDefault="00114DF8" w:rsidP="00114DF8">
      <w:pPr>
        <w:spacing w:before="120" w:line="300" w:lineRule="exact"/>
        <w:jc w:val="both"/>
      </w:pPr>
      <w:r w:rsidRPr="00D81EE6">
        <w:rPr>
          <w:u w:val="single"/>
        </w:rPr>
        <w:t>Keletkezése</w:t>
      </w:r>
      <w:r w:rsidRPr="00D81EE6">
        <w:t>:</w:t>
      </w:r>
    </w:p>
    <w:p w:rsidR="00114DF8" w:rsidRDefault="00114DF8" w:rsidP="00114DF8">
      <w:pPr>
        <w:spacing w:line="300" w:lineRule="exact"/>
        <w:jc w:val="both"/>
      </w:pPr>
      <w:r>
        <w:t>A történeti hozzáadások hiányoznak a J-ból. Általános vélemény szerint a 10 században keletkezett a déli birodalomban (preferált hagyományok: Betlehem, Hebron, Mamre).</w:t>
      </w:r>
    </w:p>
    <w:p w:rsidR="00114DF8" w:rsidRDefault="00114DF8" w:rsidP="00114DF8">
      <w:pPr>
        <w:spacing w:before="120" w:line="300" w:lineRule="exact"/>
        <w:jc w:val="both"/>
        <w:rPr>
          <w:b/>
          <w:bCs/>
        </w:rPr>
      </w:pPr>
      <w:r>
        <w:rPr>
          <w:b/>
          <w:bCs/>
        </w:rPr>
        <w:t>Az Elohista forrás (E)</w:t>
      </w:r>
    </w:p>
    <w:p w:rsidR="00114DF8" w:rsidRDefault="00114DF8" w:rsidP="00114DF8">
      <w:pPr>
        <w:spacing w:before="60" w:after="240" w:line="300" w:lineRule="exact"/>
        <w:jc w:val="both"/>
      </w:pPr>
      <w:r>
        <w:t>Az Elohista elbeszélés az ősibb J hagyomány átdolgozásán és a hiányok megérzésén alapszik. A kettőzései nem tekinthetők egyszerű párhuzamoknak, hanem inkább variációk.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3780"/>
      </w:tblGrid>
      <w:tr w:rsidR="00114DF8" w:rsidTr="00607883">
        <w:tblPrEx>
          <w:tblCellMar>
            <w:top w:w="0" w:type="dxa"/>
            <w:bottom w:w="0" w:type="dxa"/>
          </w:tblCellMar>
        </w:tblPrEx>
        <w:tc>
          <w:tcPr>
            <w:tcW w:w="5470" w:type="dxa"/>
          </w:tcPr>
          <w:p w:rsidR="00114DF8" w:rsidRDefault="00114DF8" w:rsidP="00607883">
            <w:pPr>
              <w:spacing w:line="300" w:lineRule="exact"/>
            </w:pPr>
            <w:r>
              <w:t>Teológiai alapgondolatok</w:t>
            </w:r>
          </w:p>
        </w:tc>
        <w:tc>
          <w:tcPr>
            <w:tcW w:w="378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5470" w:type="dxa"/>
          </w:tcPr>
          <w:p w:rsidR="00114DF8" w:rsidRPr="008D1207" w:rsidRDefault="00114DF8" w:rsidP="00607883">
            <w:pPr>
              <w:spacing w:before="60" w:line="300" w:lineRule="exact"/>
              <w:ind w:firstLine="284"/>
              <w:jc w:val="both"/>
            </w:pPr>
            <w:r w:rsidRPr="008D1207">
              <w:t>A toldalék hangsúlyozza a szövetség jogi vonatkozásait: Isten-nép (dekalógus)</w:t>
            </w:r>
          </w:p>
          <w:p w:rsidR="00114DF8" w:rsidRPr="008D1207" w:rsidRDefault="00114DF8" w:rsidP="00607883">
            <w:pPr>
              <w:spacing w:before="60" w:line="300" w:lineRule="exact"/>
              <w:ind w:firstLine="284"/>
              <w:jc w:val="both"/>
            </w:pPr>
            <w:r w:rsidRPr="008D1207">
              <w:t>Isten terve kiterjed ugyan minden népre, de Izrael népek közötti különleges szerepének hangsúlyozása a fontos.</w:t>
            </w:r>
          </w:p>
          <w:p w:rsidR="00114DF8" w:rsidRPr="008D1207" w:rsidRDefault="00114DF8" w:rsidP="00607883">
            <w:pPr>
              <w:spacing w:before="60" w:line="300" w:lineRule="exact"/>
              <w:ind w:firstLine="284"/>
              <w:jc w:val="both"/>
            </w:pPr>
            <w:r w:rsidRPr="008D1207">
              <w:t>Minden ellenállás ellenére Isten terve beteljesül.</w:t>
            </w:r>
          </w:p>
          <w:p w:rsidR="00114DF8" w:rsidRPr="008D1207" w:rsidRDefault="00114DF8" w:rsidP="00607883">
            <w:pPr>
              <w:spacing w:before="60" w:line="300" w:lineRule="exact"/>
              <w:ind w:firstLine="284"/>
              <w:jc w:val="both"/>
            </w:pPr>
            <w:r w:rsidRPr="008D1207">
              <w:t>Kapcsolat a prófétákkal: Mózest és Ábrahámot is prófétának nevezi</w:t>
            </w:r>
            <w:r>
              <w:t>, és</w:t>
            </w:r>
            <w:r w:rsidRPr="008D1207">
              <w:t xml:space="preserve"> Mózes fölötte áll minden prófétának.</w:t>
            </w:r>
          </w:p>
          <w:p w:rsidR="00114DF8" w:rsidRPr="008D1207" w:rsidRDefault="00114DF8" w:rsidP="00607883">
            <w:pPr>
              <w:spacing w:before="60" w:line="300" w:lineRule="exact"/>
              <w:ind w:firstLine="284"/>
              <w:jc w:val="both"/>
            </w:pPr>
            <w:r w:rsidRPr="008D1207">
              <w:t>Isten a tervét soha sem közvetlenül valósítja meg (Isten és ember között nincs közvetlen szóbeli kommunikáció, mint a J-nél) Ábrahám látomásban kapja az isteni megbízatást (Ter 25) Isten nagysága a történeti eseményekben és álmokban fejeződik ki, az éjszakai történésekben, eszközökön keresztül működik.</w:t>
            </w:r>
          </w:p>
        </w:tc>
        <w:tc>
          <w:tcPr>
            <w:tcW w:w="3780" w:type="dxa"/>
          </w:tcPr>
          <w:p w:rsidR="00114DF8" w:rsidRPr="008D1207" w:rsidRDefault="00114DF8" w:rsidP="00607883">
            <w:pPr>
              <w:spacing w:before="60" w:line="300" w:lineRule="exact"/>
              <w:ind w:firstLine="284"/>
              <w:jc w:val="both"/>
            </w:pPr>
            <w:r w:rsidRPr="008D1207">
              <w:t xml:space="preserve">Kezdete: őstörténet nélkül a Ter 15-ben, Ábrahámmal kezdődik. </w:t>
            </w:r>
          </w:p>
          <w:p w:rsidR="00114DF8" w:rsidRPr="008D1207" w:rsidRDefault="00114DF8" w:rsidP="00607883">
            <w:pPr>
              <w:spacing w:before="60" w:line="300" w:lineRule="exact"/>
              <w:ind w:firstLine="284"/>
              <w:jc w:val="both"/>
            </w:pPr>
            <w:r w:rsidRPr="008D1207">
              <w:t xml:space="preserve">Az E rendszerint rövid hozzáadásokat és kiegészítéseket tartalmaz egy nagyobb elbeszéléshez, de a József-elbeszélés szinte teljesen az övé. </w:t>
            </w:r>
          </w:p>
          <w:p w:rsidR="00114DF8" w:rsidRPr="008D1207" w:rsidRDefault="00114DF8" w:rsidP="00607883">
            <w:pPr>
              <w:spacing w:before="60" w:line="300" w:lineRule="exact"/>
              <w:ind w:firstLine="284"/>
              <w:jc w:val="both"/>
            </w:pPr>
            <w:r w:rsidRPr="008D1207">
              <w:t xml:space="preserve">A legsajátosabb anyaga Ter 22,1-19. </w:t>
            </w:r>
          </w:p>
          <w:p w:rsidR="00114DF8" w:rsidRPr="008D1207" w:rsidRDefault="00114DF8" w:rsidP="00607883">
            <w:pPr>
              <w:spacing w:before="60" w:line="300" w:lineRule="exact"/>
              <w:ind w:firstLine="284"/>
              <w:jc w:val="both"/>
            </w:pPr>
            <w:r w:rsidRPr="008D1207">
              <w:t>A vége Szám 23.</w:t>
            </w:r>
          </w:p>
        </w:tc>
      </w:tr>
    </w:tbl>
    <w:p w:rsidR="00114DF8" w:rsidRPr="00AA7D54" w:rsidRDefault="00114DF8" w:rsidP="00114DF8">
      <w:pPr>
        <w:spacing w:before="120" w:line="300" w:lineRule="exact"/>
        <w:jc w:val="both"/>
      </w:pPr>
      <w:r w:rsidRPr="00AA7D54">
        <w:rPr>
          <w:u w:val="single"/>
        </w:rPr>
        <w:t>Keletkezési ide</w:t>
      </w:r>
      <w:r w:rsidRPr="00AA7D54">
        <w:t>j</w:t>
      </w:r>
      <w:r w:rsidRPr="00AA7D54">
        <w:rPr>
          <w:u w:val="single"/>
        </w:rPr>
        <w:t>e</w:t>
      </w:r>
      <w:r w:rsidRPr="00AA7D54">
        <w:t>:</w:t>
      </w:r>
    </w:p>
    <w:p w:rsidR="00114DF8" w:rsidRDefault="00114DF8" w:rsidP="00114DF8">
      <w:pPr>
        <w:spacing w:line="300" w:lineRule="exact"/>
        <w:jc w:val="both"/>
      </w:pPr>
      <w:r>
        <w:t>Lehetetlen pontos dátumot megadni. A régebbi hagyományt változtatja meg: nem sokkal később, mint a Dávid-Salamon korszak.</w:t>
      </w:r>
    </w:p>
    <w:p w:rsidR="00114DF8" w:rsidRDefault="00114DF8" w:rsidP="00114DF8">
      <w:pPr>
        <w:spacing w:before="120"/>
        <w:jc w:val="both"/>
        <w:rPr>
          <w:b/>
          <w:bCs/>
        </w:rPr>
      </w:pPr>
    </w:p>
    <w:p w:rsidR="00114DF8" w:rsidRDefault="00114DF8" w:rsidP="00114DF8">
      <w:pPr>
        <w:spacing w:before="120" w:line="300" w:lineRule="exact"/>
        <w:jc w:val="both"/>
        <w:rPr>
          <w:b/>
          <w:bCs/>
        </w:rPr>
      </w:pPr>
      <w:r>
        <w:rPr>
          <w:b/>
          <w:bCs/>
        </w:rPr>
        <w:t>A Deuteronomista forrás (D)</w:t>
      </w:r>
    </w:p>
    <w:p w:rsidR="00114DF8" w:rsidRDefault="00114DF8" w:rsidP="00114DF8">
      <w:pPr>
        <w:spacing w:before="60" w:after="240" w:line="300" w:lineRule="exact"/>
        <w:jc w:val="both"/>
        <w:rPr>
          <w:spacing w:val="-2"/>
        </w:rPr>
      </w:pPr>
      <w:r w:rsidRPr="008D1207">
        <w:rPr>
          <w:spacing w:val="-2"/>
        </w:rPr>
        <w:t xml:space="preserve">A D kevés elbeszélő szakaszt tartalmaz (történeti keret 1-4, 31-34), inkább beszédekben jelenik meg, </w:t>
      </w:r>
      <w:r>
        <w:rPr>
          <w:spacing w:val="-2"/>
        </w:rPr>
        <w:t xml:space="preserve">D forrás nyomon követhető </w:t>
      </w:r>
      <w:r w:rsidRPr="00E13704">
        <w:rPr>
          <w:spacing w:val="-2"/>
          <w:shd w:val="clear" w:color="auto" w:fill="FFFFFF"/>
        </w:rPr>
        <w:t>Mózes pusztai vándorlásának végétől</w:t>
      </w:r>
      <w:r w:rsidRPr="008D1207">
        <w:rPr>
          <w:spacing w:val="-2"/>
        </w:rPr>
        <w:t xml:space="preserve"> a Jordánon való átkelésig, beleértve a halálát is (1,1-5).</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3780"/>
      </w:tblGrid>
      <w:tr w:rsidR="00114DF8" w:rsidTr="00607883">
        <w:tblPrEx>
          <w:tblCellMar>
            <w:top w:w="0" w:type="dxa"/>
            <w:bottom w:w="0" w:type="dxa"/>
          </w:tblCellMar>
        </w:tblPrEx>
        <w:tc>
          <w:tcPr>
            <w:tcW w:w="5470" w:type="dxa"/>
          </w:tcPr>
          <w:p w:rsidR="00114DF8" w:rsidRDefault="00114DF8" w:rsidP="00607883">
            <w:pPr>
              <w:spacing w:line="300" w:lineRule="exact"/>
            </w:pPr>
            <w:r>
              <w:t>Teológiai alapgondolatok</w:t>
            </w:r>
          </w:p>
        </w:tc>
        <w:tc>
          <w:tcPr>
            <w:tcW w:w="3780" w:type="dxa"/>
          </w:tcPr>
          <w:p w:rsidR="00114DF8" w:rsidRDefault="00114DF8" w:rsidP="00607883">
            <w:pPr>
              <w:spacing w:line="300" w:lineRule="exact"/>
            </w:pPr>
            <w:r>
              <w:t>Kiterjedés és nehézségek</w:t>
            </w:r>
          </w:p>
        </w:tc>
      </w:tr>
      <w:tr w:rsidR="00114DF8" w:rsidTr="00607883">
        <w:tblPrEx>
          <w:tblCellMar>
            <w:top w:w="0" w:type="dxa"/>
            <w:bottom w:w="0" w:type="dxa"/>
          </w:tblCellMar>
        </w:tblPrEx>
        <w:tc>
          <w:tcPr>
            <w:tcW w:w="5470" w:type="dxa"/>
          </w:tcPr>
          <w:p w:rsidR="00114DF8" w:rsidRPr="008D1207" w:rsidRDefault="00114DF8" w:rsidP="00607883">
            <w:pPr>
              <w:spacing w:before="60" w:line="300" w:lineRule="exact"/>
              <w:ind w:firstLine="284"/>
              <w:jc w:val="both"/>
            </w:pPr>
            <w:r w:rsidRPr="008D1207">
              <w:t>Az Isten egy, Őt illeti minden szeretet. Ez az alapja az atyák érdemtelen kiválasztásának és segítségének, az ember Őt szolgálja félelemmel, szeretettel és adományokkal.</w:t>
            </w:r>
          </w:p>
          <w:p w:rsidR="00114DF8" w:rsidRPr="008D1207" w:rsidRDefault="00114DF8" w:rsidP="00607883">
            <w:pPr>
              <w:spacing w:before="60" w:line="300" w:lineRule="exact"/>
              <w:ind w:firstLine="284"/>
              <w:jc w:val="both"/>
              <w:rPr>
                <w:spacing w:val="-2"/>
              </w:rPr>
            </w:pPr>
            <w:r w:rsidRPr="008D1207">
              <w:rPr>
                <w:spacing w:val="-2"/>
              </w:rPr>
              <w:t>Intés a hűségre. Isten az utasításaihoz való hűséget áldásával jutalmazza, a figyelmen kívül hagyását üldözéssel. Az áldás egy központi teológiai gondolata a D-nak.</w:t>
            </w:r>
          </w:p>
          <w:p w:rsidR="00114DF8" w:rsidRPr="008D1207" w:rsidRDefault="00114DF8" w:rsidP="00607883">
            <w:pPr>
              <w:spacing w:before="60" w:line="300" w:lineRule="exact"/>
              <w:ind w:firstLine="284"/>
              <w:jc w:val="both"/>
            </w:pPr>
            <w:r w:rsidRPr="008D1207">
              <w:t>A parancsok megtartására való figyelmeztetés Isten nagy tetteinek hirdetésén alapszik.</w:t>
            </w:r>
          </w:p>
          <w:p w:rsidR="00114DF8" w:rsidRPr="008D1207" w:rsidRDefault="00114DF8" w:rsidP="00607883">
            <w:pPr>
              <w:spacing w:before="60" w:line="300" w:lineRule="exact"/>
              <w:ind w:firstLine="284"/>
              <w:jc w:val="both"/>
            </w:pPr>
            <w:r w:rsidRPr="008D1207">
              <w:t xml:space="preserve">Jahve szentélyében való kizárólagos tisztelete felette áll a politikai szakadásnak és a vallási elidegenedésnek. </w:t>
            </w:r>
          </w:p>
          <w:p w:rsidR="00114DF8" w:rsidRPr="008D1207" w:rsidRDefault="00114DF8" w:rsidP="00607883">
            <w:pPr>
              <w:spacing w:before="60" w:line="300" w:lineRule="exact"/>
              <w:ind w:firstLine="284"/>
              <w:jc w:val="both"/>
            </w:pPr>
            <w:r w:rsidRPr="008D1207">
              <w:t>Teológiai nézőpontja: visszatérés az ősi (a kultúr-területen való letelepedés előtti) Jahve valláshoz.</w:t>
            </w:r>
          </w:p>
        </w:tc>
        <w:tc>
          <w:tcPr>
            <w:tcW w:w="3780" w:type="dxa"/>
          </w:tcPr>
          <w:p w:rsidR="00114DF8" w:rsidRPr="008D1207" w:rsidRDefault="00114DF8" w:rsidP="00607883">
            <w:pPr>
              <w:spacing w:before="60" w:line="300" w:lineRule="exact"/>
              <w:ind w:firstLine="284"/>
              <w:jc w:val="both"/>
            </w:pPr>
            <w:r w:rsidRPr="008D1207">
              <w:t xml:space="preserve">Központ: a deuteronomista törvény (MTörv 12-26) és az egyetlen Isten megvallása (MTörv 6,4) </w:t>
            </w:r>
          </w:p>
          <w:p w:rsidR="00114DF8" w:rsidRPr="008D1207" w:rsidRDefault="00114DF8" w:rsidP="00607883">
            <w:pPr>
              <w:spacing w:before="60" w:line="300" w:lineRule="exact"/>
              <w:ind w:firstLine="284"/>
              <w:jc w:val="both"/>
            </w:pPr>
            <w:r w:rsidRPr="008D1207">
              <w:t>A Pentateuchus zárlata Mózes éneke (32) és halála (32,48sköv és 34).</w:t>
            </w:r>
          </w:p>
        </w:tc>
      </w:tr>
    </w:tbl>
    <w:p w:rsidR="00114DF8" w:rsidRPr="000F2211" w:rsidRDefault="00114DF8" w:rsidP="00114DF8">
      <w:pPr>
        <w:pStyle w:val="Cmsor3"/>
        <w:spacing w:before="360" w:after="120" w:line="300" w:lineRule="exact"/>
        <w:rPr>
          <w:caps/>
          <w:sz w:val="24"/>
        </w:rPr>
      </w:pPr>
      <w:r w:rsidRPr="000F2211">
        <w:rPr>
          <w:caps/>
          <w:sz w:val="24"/>
          <w:shd w:val="clear" w:color="auto" w:fill="FF99CC"/>
        </w:rPr>
        <w:t>III.</w:t>
      </w:r>
      <w:r w:rsidRPr="000F2211">
        <w:rPr>
          <w:caps/>
          <w:sz w:val="24"/>
        </w:rPr>
        <w:t xml:space="preserve"> A Hagyomány fő témái</w:t>
      </w:r>
    </w:p>
    <w:p w:rsidR="00114DF8" w:rsidRPr="004B0568" w:rsidRDefault="00114DF8" w:rsidP="00114DF8">
      <w:pPr>
        <w:spacing w:line="300" w:lineRule="exact"/>
        <w:jc w:val="both"/>
        <w:rPr>
          <w:smallCaps/>
          <w:u w:val="single"/>
        </w:rPr>
      </w:pPr>
      <w:r w:rsidRPr="004B0568">
        <w:rPr>
          <w:smallCaps/>
          <w:u w:val="single"/>
        </w:rPr>
        <w:t>Előzetes megjegyzések</w:t>
      </w:r>
    </w:p>
    <w:p w:rsidR="00114DF8" w:rsidRPr="006439A6" w:rsidRDefault="00114DF8" w:rsidP="00114DF8">
      <w:pPr>
        <w:numPr>
          <w:ilvl w:val="0"/>
          <w:numId w:val="29"/>
        </w:numPr>
        <w:spacing w:before="60" w:after="0" w:line="300" w:lineRule="exact"/>
        <w:jc w:val="both"/>
      </w:pPr>
      <w:r w:rsidRPr="006439A6">
        <w:rPr>
          <w:i/>
        </w:rPr>
        <w:t>„Kóborló arám volt az én atyám, s ő lement Egyiptomba, s ott tartózkodott jövevényként kevesedmagával, s nőtt nagy és erős, temérdek sokaságú nemzetté. Ám az egyiptomiak sanyargattak és üldöztek minket, s felette nehéz terheket raktak ránk. Erre mi az Úrhoz, atyáink Istenéhez kiáltottunk, s ő meghallgatott minket, s látta megalázásunkat, fáradalmainkat és szorongatásunkat, és erős kézzel, kinyújtott karral, nagy, félelmetes tettekkel, csodákkal és jelekkel kihozott minket Egyiptomból, s behozott erre a helyre, s nekünk adta ezt a tejjel s mézzel folyó földet.”</w:t>
      </w:r>
      <w:r w:rsidRPr="006439A6">
        <w:t xml:space="preserve"> (MTörv 26,5-9) Ez a hitvallás az a forma, amellyel Izraelben az őskorban megtörtént eseményeket elismerték.</w:t>
      </w:r>
    </w:p>
    <w:p w:rsidR="00114DF8" w:rsidRPr="006439A6" w:rsidRDefault="00114DF8" w:rsidP="00114DF8">
      <w:pPr>
        <w:numPr>
          <w:ilvl w:val="0"/>
          <w:numId w:val="29"/>
        </w:numPr>
        <w:spacing w:before="60" w:after="0" w:line="300" w:lineRule="exact"/>
        <w:jc w:val="both"/>
        <w:rPr>
          <w:i/>
          <w:iCs/>
        </w:rPr>
      </w:pPr>
      <w:r w:rsidRPr="006439A6">
        <w:t xml:space="preserve">Ezek a nyilvánvaló témái a zsidó hitvallásnak (amelyet kultikus körülmények között mondtak el) amelyből a Pentateuchus származott: </w:t>
      </w:r>
      <w:r w:rsidRPr="006439A6">
        <w:rPr>
          <w:i/>
          <w:iCs/>
        </w:rPr>
        <w:t>Kivonulás Egyiptomból</w:t>
      </w:r>
      <w:r>
        <w:rPr>
          <w:i/>
          <w:iCs/>
        </w:rPr>
        <w:t xml:space="preserve"> - </w:t>
      </w:r>
      <w:r w:rsidRPr="006439A6">
        <w:rPr>
          <w:i/>
          <w:iCs/>
        </w:rPr>
        <w:t>Bevonulás az ígéret földjére</w:t>
      </w:r>
      <w:r>
        <w:rPr>
          <w:i/>
          <w:iCs/>
        </w:rPr>
        <w:t xml:space="preserve"> - </w:t>
      </w:r>
      <w:r w:rsidRPr="006439A6">
        <w:rPr>
          <w:i/>
          <w:iCs/>
        </w:rPr>
        <w:t>Az atyáknak tett ígéretek</w:t>
      </w:r>
      <w:r>
        <w:rPr>
          <w:i/>
          <w:iCs/>
        </w:rPr>
        <w:t xml:space="preserve"> - </w:t>
      </w:r>
      <w:r w:rsidRPr="006439A6">
        <w:rPr>
          <w:i/>
          <w:iCs/>
        </w:rPr>
        <w:t>A pusztai vándorlás</w:t>
      </w:r>
      <w:r>
        <w:rPr>
          <w:i/>
          <w:iCs/>
        </w:rPr>
        <w:t xml:space="preserve"> - </w:t>
      </w:r>
      <w:r w:rsidRPr="006439A6">
        <w:rPr>
          <w:i/>
          <w:iCs/>
        </w:rPr>
        <w:t>A Sínai kinyilatkoztatás</w:t>
      </w:r>
    </w:p>
    <w:p w:rsidR="00114DF8" w:rsidRPr="006439A6" w:rsidRDefault="00114DF8" w:rsidP="00114DF8">
      <w:pPr>
        <w:numPr>
          <w:ilvl w:val="0"/>
          <w:numId w:val="30"/>
        </w:numPr>
        <w:spacing w:before="60" w:after="0" w:line="300" w:lineRule="exact"/>
        <w:jc w:val="both"/>
      </w:pPr>
      <w:r w:rsidRPr="006439A6">
        <w:t>Az átadott hagyomány kapcsolta össze a korai időben az egyes törzseket, aminek következtében a letelepedés sikeres lett. A kérdés, hogy az egyes törzseket az élménye gyűjtötte össze a törzseket, vagy a kapcsolódó törzsekben született meg ez a közös hagyomány.</w:t>
      </w:r>
    </w:p>
    <w:p w:rsidR="00114DF8" w:rsidRPr="006439A6" w:rsidRDefault="00114DF8" w:rsidP="00114DF8">
      <w:pPr>
        <w:numPr>
          <w:ilvl w:val="0"/>
          <w:numId w:val="30"/>
        </w:numPr>
        <w:spacing w:before="60" w:after="0" w:line="300" w:lineRule="exact"/>
        <w:jc w:val="both"/>
      </w:pPr>
      <w:r w:rsidRPr="006439A6">
        <w:t>Ezen üdvösségtörténeti keret mellett nagy számban vannak egyedi hagyományok (legendák, mesék, etiológia), amelyek az egyes törzseknél maradtak fenn. A Pentateuchus összefoglalójának feladata: az átadott egyes elbeszéléseket összekötni az egésszel és mindegyiket hozzáigazítani a teológiai hitvalláshoz.</w:t>
      </w:r>
    </w:p>
    <w:p w:rsidR="00114DF8" w:rsidRPr="006439A6" w:rsidRDefault="00114DF8" w:rsidP="00114DF8">
      <w:pPr>
        <w:numPr>
          <w:ilvl w:val="0"/>
          <w:numId w:val="30"/>
        </w:numPr>
        <w:spacing w:before="60" w:after="0" w:line="300" w:lineRule="exact"/>
        <w:jc w:val="both"/>
      </w:pPr>
      <w:r w:rsidRPr="006439A6">
        <w:t xml:space="preserve">Különösen fontos volt az atyák hagyománya. </w:t>
      </w:r>
      <w:r>
        <w:t>Az ősi hitvallások</w:t>
      </w:r>
      <w:r w:rsidRPr="00E13704">
        <w:rPr>
          <w:shd w:val="clear" w:color="auto" w:fill="FFFFFF"/>
        </w:rPr>
        <w:t xml:space="preserve"> keretében</w:t>
      </w:r>
      <w:r w:rsidRPr="006439A6">
        <w:t xml:space="preserve"> kötötték össze a </w:t>
      </w:r>
      <w:r>
        <w:t>Sínai</w:t>
      </w:r>
      <w:r w:rsidRPr="006439A6">
        <w:t xml:space="preserve"> hagyománnyal, és eléhelyezték a</w:t>
      </w:r>
      <w:r>
        <w:t>z</w:t>
      </w:r>
      <w:r w:rsidRPr="006439A6">
        <w:t xml:space="preserve"> őstörténetet.</w:t>
      </w:r>
    </w:p>
    <w:p w:rsidR="00114DF8" w:rsidRDefault="00114DF8" w:rsidP="00114DF8">
      <w:pPr>
        <w:spacing w:before="120" w:line="300" w:lineRule="exact"/>
        <w:jc w:val="both"/>
      </w:pPr>
      <w:r w:rsidRPr="006439A6">
        <w:t>Izrael történelem-megértése abban a</w:t>
      </w:r>
      <w:r>
        <w:t xml:space="preserve">z időben </w:t>
      </w:r>
      <w:r w:rsidRPr="006439A6">
        <w:t xml:space="preserve">kezdődött, amikor a múltat </w:t>
      </w:r>
      <w:r>
        <w:t xml:space="preserve">már </w:t>
      </w:r>
      <w:r w:rsidRPr="006439A6">
        <w:t>felejteni kezdték. Ezért nincs pontos határ a múlt és a jelen eseményei között az összefoglalást végző történész számára, mindegyik történés</w:t>
      </w:r>
      <w:r>
        <w:t xml:space="preserve"> egyenrangú</w:t>
      </w:r>
      <w:r w:rsidRPr="006439A6">
        <w:t>.</w:t>
      </w:r>
    </w:p>
    <w:p w:rsidR="00114DF8" w:rsidRDefault="00114DF8" w:rsidP="00114DF8">
      <w:pPr>
        <w:spacing w:before="120" w:line="300" w:lineRule="exact"/>
        <w:jc w:val="both"/>
      </w:pPr>
    </w:p>
    <w:p w:rsidR="00114DF8" w:rsidRPr="006439A6" w:rsidRDefault="00114DF8" w:rsidP="00114DF8">
      <w:pPr>
        <w:pStyle w:val="Cmsor3"/>
        <w:spacing w:line="300" w:lineRule="exact"/>
        <w:jc w:val="both"/>
        <w:rPr>
          <w:b w:val="0"/>
          <w:smallCaps/>
          <w:sz w:val="24"/>
          <w:u w:val="single"/>
        </w:rPr>
      </w:pPr>
      <w:r w:rsidRPr="006439A6">
        <w:rPr>
          <w:b w:val="0"/>
          <w:smallCaps/>
          <w:sz w:val="24"/>
          <w:u w:val="single"/>
        </w:rPr>
        <w:t>A fő témák</w:t>
      </w:r>
    </w:p>
    <w:p w:rsidR="00114DF8" w:rsidRPr="006439A6" w:rsidRDefault="00114DF8" w:rsidP="00114DF8">
      <w:pPr>
        <w:pStyle w:val="Cmsor1"/>
        <w:spacing w:before="120" w:after="60" w:line="300" w:lineRule="exact"/>
        <w:jc w:val="both"/>
        <w:rPr>
          <w:i/>
        </w:rPr>
      </w:pPr>
      <w:r>
        <w:rPr>
          <w:i/>
        </w:rPr>
        <w:t xml:space="preserve">1. </w:t>
      </w:r>
      <w:r w:rsidRPr="006439A6">
        <w:rPr>
          <w:i/>
        </w:rPr>
        <w:t>Kivezetés Egyiptomból</w:t>
      </w:r>
    </w:p>
    <w:p w:rsidR="00114DF8" w:rsidRDefault="00114DF8" w:rsidP="00114DF8">
      <w:pPr>
        <w:spacing w:line="300" w:lineRule="exact"/>
      </w:pPr>
      <w:r w:rsidRPr="006439A6">
        <w:t>„Jahve kivezette Izraelt Egyiptomból” - az Ószövetségnek ez a leggyakrabban idézett hitvallása. Ezzel alapozta meg Izrael különleges helyét a népek között.</w:t>
      </w:r>
      <w:r>
        <w:t xml:space="preserve"> </w:t>
      </w:r>
    </w:p>
    <w:p w:rsidR="00114DF8" w:rsidRPr="006439A6" w:rsidRDefault="00114DF8" w:rsidP="00114DF8">
      <w:pPr>
        <w:spacing w:before="60" w:line="300" w:lineRule="exact"/>
        <w:jc w:val="both"/>
      </w:pPr>
      <w:r w:rsidRPr="006439A6">
        <w:t>A klasszikus próféták is úgy ismerik Jahvét, mint Izrael Istenét, „aki kihozta Egyiptomból” (</w:t>
      </w:r>
      <w:r>
        <w:t>Ó</w:t>
      </w:r>
      <w:r w:rsidRPr="006439A6">
        <w:t>z 12,10; 13,4) Katekizmusszerűen összefoglalva Isten alapvető tetteit úgy tűnik, hogy az Egyiptomból való kivonulás, mint fő esemény mutatkozik meg (M</w:t>
      </w:r>
      <w:r>
        <w:t>T</w:t>
      </w:r>
      <w:r w:rsidRPr="006439A6">
        <w:t>örv 6,21-23, Józs 24,67).</w:t>
      </w:r>
    </w:p>
    <w:p w:rsidR="00114DF8" w:rsidRPr="006439A6" w:rsidRDefault="00114DF8" w:rsidP="00114DF8">
      <w:pPr>
        <w:spacing w:before="60" w:line="300" w:lineRule="exact"/>
        <w:jc w:val="both"/>
      </w:pPr>
      <w:r w:rsidRPr="006439A6">
        <w:t>Ez a hitvallás már korán megfogalmazott formában jelen volt és igen különböző helyzetben idézték. Úgy tartották, hogy Izrael „ős-élménye” – elbeszélő formában megfogalmazva, amelyhez hozzá tartozott Egyiptom megsemmisítése a tengerben.  A két eseményben látják az izraelita történelem kezdetét.</w:t>
      </w:r>
    </w:p>
    <w:p w:rsidR="00114DF8" w:rsidRPr="006439A6" w:rsidRDefault="00114DF8" w:rsidP="00114DF8">
      <w:pPr>
        <w:spacing w:line="300" w:lineRule="exact"/>
        <w:jc w:val="both"/>
      </w:pPr>
      <w:r w:rsidRPr="006439A6">
        <w:t>A Pentateuchus forrásai már előre vetítik a hitvallást: „Jahve megszabadította Izraelt Egyiptomból” - mindezt elbeszélő formában adják elő. Ebben a vonatkozásban egybevág a Jahvista, az Elohista és a Papi tekercs: Jahve Mózes által csodálatosan megszabadította Izraelt a fáraó fogságából a tengeren keresztül - ennek azonban a variánsait találhatjuk az elbeszélésekben:</w:t>
      </w:r>
    </w:p>
    <w:p w:rsidR="00114DF8" w:rsidRDefault="00114DF8" w:rsidP="00114DF8">
      <w:pPr>
        <w:spacing w:before="240" w:after="240" w:line="300" w:lineRule="exact"/>
        <w:jc w:val="center"/>
      </w:pPr>
      <w:r>
        <w:rPr>
          <w:b/>
          <w:bCs/>
        </w:rPr>
        <w:t>Elemezve Kiv 14-et</w:t>
      </w:r>
      <w:r>
        <w:t xml:space="preserve">: </w:t>
      </w:r>
    </w:p>
    <w:p w:rsidR="00114DF8" w:rsidRPr="006439A6" w:rsidRDefault="00114DF8" w:rsidP="00114DF8">
      <w:pPr>
        <w:numPr>
          <w:ilvl w:val="0"/>
          <w:numId w:val="32"/>
        </w:numPr>
        <w:spacing w:before="60" w:after="0" w:line="300" w:lineRule="exact"/>
        <w:jc w:val="both"/>
      </w:pPr>
      <w:r w:rsidRPr="006439A6">
        <w:t>J – Jahve éjszaka erős keleti széllel kiszárította a tengert, és átvezette Izraelt. Az egyiptomiak követték őket, ám az istenfélelemtől összezavarodtak – a víz visszatért a helyére, és elborította a fáraó egész seregét (Kiv 14,21a-27).</w:t>
      </w:r>
    </w:p>
    <w:p w:rsidR="00114DF8" w:rsidRPr="006439A6" w:rsidRDefault="00114DF8" w:rsidP="00114DF8">
      <w:pPr>
        <w:numPr>
          <w:ilvl w:val="0"/>
          <w:numId w:val="32"/>
        </w:numPr>
        <w:spacing w:before="120" w:after="0" w:line="300" w:lineRule="exact"/>
        <w:ind w:left="714" w:hanging="357"/>
        <w:jc w:val="both"/>
      </w:pPr>
      <w:r w:rsidRPr="006439A6">
        <w:t>E – Isten angyala lépett az izraeliták és az üldöző egyiptomiak közé (Kiv 14,19a-25a).</w:t>
      </w:r>
    </w:p>
    <w:p w:rsidR="00114DF8" w:rsidRPr="006439A6" w:rsidRDefault="00114DF8" w:rsidP="00114DF8">
      <w:pPr>
        <w:numPr>
          <w:ilvl w:val="0"/>
          <w:numId w:val="32"/>
        </w:numPr>
        <w:spacing w:before="120" w:after="0" w:line="300" w:lineRule="exact"/>
        <w:ind w:left="714" w:hanging="357"/>
        <w:jc w:val="both"/>
      </w:pPr>
      <w:r w:rsidRPr="006439A6">
        <w:t>P – Isten kettéválasztotta a tengert, amíg az izraeliták elvonultak, mint egy fal állt, azonban az egyiptomiakra rázuhant. (Kiv 14,22.23.26.28.29).</w:t>
      </w:r>
    </w:p>
    <w:p w:rsidR="00114DF8" w:rsidRPr="006439A6" w:rsidRDefault="00114DF8" w:rsidP="00114DF8">
      <w:pPr>
        <w:spacing w:before="120" w:line="300" w:lineRule="exact"/>
        <w:jc w:val="both"/>
      </w:pPr>
      <w:r w:rsidRPr="006439A6">
        <w:t>A különböző elbeszélési formák világossá teszik:</w:t>
      </w:r>
    </w:p>
    <w:p w:rsidR="00114DF8" w:rsidRPr="006439A6" w:rsidRDefault="00114DF8" w:rsidP="00114DF8">
      <w:pPr>
        <w:numPr>
          <w:ilvl w:val="0"/>
          <w:numId w:val="31"/>
        </w:numPr>
        <w:spacing w:before="60" w:after="0" w:line="300" w:lineRule="exact"/>
        <w:ind w:left="714" w:hanging="357"/>
        <w:jc w:val="both"/>
      </w:pPr>
      <w:r w:rsidRPr="006439A6">
        <w:t>Nincs egységes előzetes hagyomány.</w:t>
      </w:r>
    </w:p>
    <w:p w:rsidR="00114DF8" w:rsidRPr="006439A6" w:rsidRDefault="00114DF8" w:rsidP="00114DF8">
      <w:pPr>
        <w:numPr>
          <w:ilvl w:val="0"/>
          <w:numId w:val="31"/>
        </w:numPr>
        <w:spacing w:before="60" w:after="0" w:line="300" w:lineRule="exact"/>
        <w:ind w:left="714" w:hanging="357"/>
        <w:jc w:val="both"/>
      </w:pPr>
      <w:r w:rsidRPr="006439A6">
        <w:t>A kivonulásnak alapvető jelentősége van a Jahve-hit kialakulásában. A kiválasztottság-tudat és az izraelita történet kezdete.</w:t>
      </w:r>
    </w:p>
    <w:p w:rsidR="00114DF8" w:rsidRPr="006439A6" w:rsidRDefault="00114DF8" w:rsidP="00114DF8">
      <w:pPr>
        <w:spacing w:before="240" w:after="60" w:line="300" w:lineRule="exact"/>
        <w:jc w:val="both"/>
        <w:rPr>
          <w:b/>
          <w:bCs/>
          <w:i/>
        </w:rPr>
      </w:pPr>
      <w:r>
        <w:rPr>
          <w:b/>
          <w:bCs/>
          <w:i/>
        </w:rPr>
        <w:t xml:space="preserve">2. </w:t>
      </w:r>
      <w:r w:rsidRPr="006439A6">
        <w:rPr>
          <w:b/>
          <w:bCs/>
          <w:i/>
        </w:rPr>
        <w:t>Bevonulás az ígéret földjére</w:t>
      </w:r>
    </w:p>
    <w:p w:rsidR="00114DF8" w:rsidRDefault="00114DF8" w:rsidP="00114DF8">
      <w:pPr>
        <w:spacing w:line="300" w:lineRule="exact"/>
        <w:jc w:val="both"/>
      </w:pPr>
      <w:r w:rsidRPr="006439A6">
        <w:t>A tárgyilag önálló hitvallási mondat, a „kihívás Egyiptomból” vezetett a későbbi bővítésekhez: Jahve bevezette Izraelt abba az országba, amelyet elfoglalt (MTörv 6,23; 26,9; Józs 24,8 stb.). Ezt az élményt is konkrét elbeszélésekre alapozza – különösen a közép-palesztinai tapasztalatok, törzsi csoportok.</w:t>
      </w:r>
    </w:p>
    <w:p w:rsidR="00114DF8" w:rsidRDefault="00114DF8" w:rsidP="00114DF8">
      <w:pPr>
        <w:spacing w:before="120" w:line="300" w:lineRule="exact"/>
      </w:pPr>
      <w:r w:rsidRPr="00F020AB">
        <w:rPr>
          <w:bCs/>
          <w:u w:val="single"/>
        </w:rPr>
        <w:t>A szöve</w:t>
      </w:r>
      <w:r w:rsidRPr="00F020AB">
        <w:rPr>
          <w:bCs/>
        </w:rPr>
        <w:t>g</w:t>
      </w:r>
      <w:r w:rsidRPr="00F020AB">
        <w:rPr>
          <w:bCs/>
          <w:u w:val="single"/>
        </w:rPr>
        <w:t>ek fi</w:t>
      </w:r>
      <w:r w:rsidRPr="00F020AB">
        <w:rPr>
          <w:bCs/>
        </w:rPr>
        <w:t>gy</w:t>
      </w:r>
      <w:r w:rsidRPr="00F020AB">
        <w:rPr>
          <w:bCs/>
          <w:u w:val="single"/>
        </w:rPr>
        <w:t>elmeztetnek</w:t>
      </w:r>
      <w:r w:rsidRPr="00F020AB">
        <w:rPr>
          <w:bCs/>
        </w:rPr>
        <w:t>,</w:t>
      </w:r>
      <w:r w:rsidRPr="00F020AB">
        <w:rPr>
          <w:bCs/>
          <w:u w:val="single"/>
        </w:rPr>
        <w:t xml:space="preserve"> ho</w:t>
      </w:r>
      <w:r w:rsidRPr="00F020AB">
        <w:rPr>
          <w:bCs/>
        </w:rPr>
        <w:t>gy</w:t>
      </w:r>
      <w:r>
        <w:t>:</w:t>
      </w:r>
    </w:p>
    <w:p w:rsidR="00114DF8" w:rsidRDefault="00114DF8" w:rsidP="00114DF8">
      <w:pPr>
        <w:numPr>
          <w:ilvl w:val="0"/>
          <w:numId w:val="33"/>
        </w:numPr>
        <w:spacing w:before="60" w:after="0" w:line="300" w:lineRule="exact"/>
        <w:ind w:left="714" w:hanging="357"/>
        <w:jc w:val="both"/>
      </w:pPr>
      <w:r>
        <w:rPr>
          <w:b/>
          <w:bCs/>
        </w:rPr>
        <w:t>Az ószövetségi honfoglalás elbeszélései idealizáltak</w:t>
      </w:r>
      <w:r>
        <w:t xml:space="preserve">, mint minden törzsnek a végső bevonulása (vö.: Józs 2). Ezen ábrázolást megelőzi egy folyamat, amely hosszú időt vett igénybe, különböző szakaszokban és műfajokban lett kifejezve, ebből világos, hogy a 12 törzs nem ugyanabban az időben egyszerre foglalta el Kánaánt. </w:t>
      </w:r>
      <w:r>
        <w:rPr>
          <w:b/>
          <w:bCs/>
        </w:rPr>
        <w:t xml:space="preserve"> A 14. sz. óta</w:t>
      </w:r>
      <w:r>
        <w:t xml:space="preserve"> legalább is egyes csoportjai a törzseknek a legelőváltásokkal vonultak ide, „arám” keretében. </w:t>
      </w:r>
      <w:r>
        <w:rPr>
          <w:b/>
          <w:bCs/>
        </w:rPr>
        <w:t>A vándorlás</w:t>
      </w:r>
      <w:r>
        <w:t xml:space="preserve"> Palesztina kevésbé lakott területeire vonatkozott. Igazából csak később beszélhetünk Kánaán harcos elfoglalásáról.</w:t>
      </w:r>
    </w:p>
    <w:p w:rsidR="00114DF8" w:rsidRDefault="00114DF8" w:rsidP="00114DF8">
      <w:pPr>
        <w:numPr>
          <w:ilvl w:val="0"/>
          <w:numId w:val="33"/>
        </w:numPr>
        <w:spacing w:after="0" w:line="300" w:lineRule="exact"/>
        <w:jc w:val="both"/>
      </w:pPr>
      <w:r>
        <w:rPr>
          <w:b/>
          <w:bCs/>
        </w:rPr>
        <w:t>A lakosság.</w:t>
      </w:r>
      <w:r>
        <w:t xml:space="preserve"> Visszatekintve a honfoglalás kezdeteire az eredeti lakosok kivonultak Palesztinából.</w:t>
      </w:r>
    </w:p>
    <w:p w:rsidR="00114DF8" w:rsidRDefault="00114DF8" w:rsidP="00114DF8">
      <w:pPr>
        <w:numPr>
          <w:ilvl w:val="0"/>
          <w:numId w:val="33"/>
        </w:numPr>
        <w:spacing w:before="60" w:after="0" w:line="300" w:lineRule="exact"/>
        <w:jc w:val="both"/>
      </w:pPr>
      <w:r>
        <w:rPr>
          <w:b/>
          <w:bCs/>
        </w:rPr>
        <w:t>Negatív honfoglalási összefoglalók (határok):</w:t>
      </w:r>
      <w:r>
        <w:t xml:space="preserve"> (Bír 1,17-36), Benjamin törzseinek honfoglalási hagyománya: (Józs 2-9) Efraim (Józs 11), és József (Józs 17,14), a határpontok megállapítása (Józs 13-19).</w:t>
      </w:r>
    </w:p>
    <w:p w:rsidR="00114DF8" w:rsidRPr="006439A6" w:rsidRDefault="00114DF8" w:rsidP="00114DF8">
      <w:pPr>
        <w:numPr>
          <w:ilvl w:val="0"/>
          <w:numId w:val="33"/>
        </w:numPr>
        <w:spacing w:before="60" w:after="0" w:line="300" w:lineRule="exact"/>
        <w:jc w:val="both"/>
      </w:pPr>
      <w:r w:rsidRPr="00F020AB">
        <w:rPr>
          <w:b/>
        </w:rPr>
        <w:t>A honfoglalás befejezés</w:t>
      </w:r>
      <w:r>
        <w:rPr>
          <w:b/>
        </w:rPr>
        <w:t>e</w:t>
      </w:r>
      <w:r w:rsidRPr="00F020AB">
        <w:rPr>
          <w:b/>
        </w:rPr>
        <w:t xml:space="preserve"> után</w:t>
      </w:r>
      <w:r w:rsidRPr="006439A6">
        <w:t xml:space="preserve"> minden törzs felvet</w:t>
      </w:r>
      <w:r>
        <w:t>te</w:t>
      </w:r>
      <w:r w:rsidRPr="006439A6">
        <w:t xml:space="preserve"> ezt a saját közösen átélt történeti hagyományába, miközben még a honfoglalás nyílt kérdés volt. Ehhez járult Jahve közös tisztelete.  Az egyes törzsek saját hagyomány</w:t>
      </w:r>
      <w:r>
        <w:t>a</w:t>
      </w:r>
      <w:r w:rsidRPr="006439A6">
        <w:t xml:space="preserve"> jelentőssé vált más törzsek számára is, azok is elismételték ezeket az eseményeket, és így a teljes Izrael átélte azokat.</w:t>
      </w:r>
    </w:p>
    <w:p w:rsidR="00114DF8" w:rsidRPr="006439A6" w:rsidRDefault="00114DF8" w:rsidP="00114DF8">
      <w:pPr>
        <w:numPr>
          <w:ilvl w:val="0"/>
          <w:numId w:val="33"/>
        </w:numPr>
        <w:spacing w:before="60" w:after="0" w:line="300" w:lineRule="exact"/>
        <w:jc w:val="both"/>
      </w:pPr>
      <w:r w:rsidRPr="00F020AB">
        <w:rPr>
          <w:b/>
        </w:rPr>
        <w:t>A honfoglalás-elbeszélések a legendák műfajába tartoznak</w:t>
      </w:r>
      <w:r w:rsidRPr="006439A6">
        <w:t>, amelyeket szóbeli hagyományozás idején a korai időszakban kapcsolatba hozták a múltjukkal és emlékező történetük szavaiba foglalták.</w:t>
      </w:r>
    </w:p>
    <w:p w:rsidR="00114DF8" w:rsidRPr="006439A6" w:rsidRDefault="00114DF8" w:rsidP="00114DF8">
      <w:pPr>
        <w:spacing w:before="240" w:after="60" w:line="300" w:lineRule="exact"/>
        <w:jc w:val="both"/>
        <w:rPr>
          <w:i/>
        </w:rPr>
      </w:pPr>
      <w:r>
        <w:rPr>
          <w:b/>
          <w:bCs/>
          <w:i/>
        </w:rPr>
        <w:t xml:space="preserve">3. </w:t>
      </w:r>
      <w:r w:rsidRPr="006439A6">
        <w:rPr>
          <w:b/>
          <w:bCs/>
          <w:i/>
        </w:rPr>
        <w:t>Az atyáknak tett ígéretek</w:t>
      </w:r>
    </w:p>
    <w:p w:rsidR="00114DF8" w:rsidRDefault="00114DF8" w:rsidP="00114DF8">
      <w:pPr>
        <w:numPr>
          <w:ilvl w:val="1"/>
          <w:numId w:val="33"/>
        </w:numPr>
        <w:spacing w:before="60" w:after="0" w:line="300" w:lineRule="exact"/>
        <w:ind w:left="714" w:hanging="357"/>
        <w:jc w:val="both"/>
      </w:pPr>
      <w:r w:rsidRPr="00CF50A8">
        <w:rPr>
          <w:b/>
        </w:rPr>
        <w:t>Az ősatyákat mint az isteni ígéretek fogadóit mutatja be</w:t>
      </w:r>
      <w:r>
        <w:t>,</w:t>
      </w:r>
      <w:r w:rsidRPr="006439A6">
        <w:t xml:space="preserve"> és azoknak a kultuszoknak az alapítóként, amelyeket az ígéretek kapásának helyszínén alapítottak (Szichem </w:t>
      </w:r>
      <w:r>
        <w:t>Ter</w:t>
      </w:r>
      <w:r w:rsidRPr="006439A6">
        <w:t xml:space="preserve"> 12,6</w:t>
      </w:r>
      <w:r>
        <w:t>; Bethel Ter 12,8;13,3; 28,11-22; Berseba Ter 21,22sköv; 26,23sköv; 46,1-4; Mamre terebintje Hebronban  Ter 13; 18,1sköv).</w:t>
      </w:r>
    </w:p>
    <w:p w:rsidR="00114DF8" w:rsidRDefault="00114DF8" w:rsidP="00114DF8">
      <w:pPr>
        <w:numPr>
          <w:ilvl w:val="1"/>
          <w:numId w:val="33"/>
        </w:numPr>
        <w:spacing w:before="60" w:after="0" w:line="300" w:lineRule="exact"/>
        <w:ind w:left="714" w:hanging="357"/>
        <w:jc w:val="both"/>
      </w:pPr>
      <w:r>
        <w:rPr>
          <w:b/>
          <w:bCs/>
        </w:rPr>
        <w:t>Az atyák alakját mindenekelőtt isteneik akarata formálja.</w:t>
      </w:r>
      <w:r>
        <w:t xml:space="preserve"> Az ősatyák tisztelik az „atyák Istenét”, amelyeket az atyák neveivel fémjeleznek, akik a kultuszukat alapítják. Az „Atyák Istene” kifejezés mindenekelőtt valamilyen kapcsolatot tételez fel az ősatya és az Isten között (és nem egy kultuszhely között).  Ehhez tartozik a kisállattartó békés nomádoknak valamilyen eseménye, amely összefügg az életükkel és sorsukkal. Mindegyik Atyák-istene (Ábrahám Istene, Izsák Istene Ter 31,53, Jákob Istene, Jákob erőssége Ter 49,24 stb.) visszavezethető a tiszteletére és arra a szentélyre, amelyet alapított.</w:t>
      </w:r>
    </w:p>
    <w:p w:rsidR="00114DF8" w:rsidRDefault="00114DF8" w:rsidP="00114DF8">
      <w:pPr>
        <w:numPr>
          <w:ilvl w:val="1"/>
          <w:numId w:val="33"/>
        </w:numPr>
        <w:spacing w:before="60" w:after="0" w:line="300" w:lineRule="exact"/>
        <w:ind w:left="714" w:hanging="357"/>
        <w:jc w:val="both"/>
      </w:pPr>
      <w:r w:rsidRPr="00610191">
        <w:rPr>
          <w:b/>
        </w:rPr>
        <w:t>Ez erőt ad</w:t>
      </w:r>
      <w:r>
        <w:t xml:space="preserve"> (Ter 28,13-18), a földtulajdon és az utód ígéretét (Ter 12,1; 28,13; 46,3), védelmet ígér (Ter 28,15; 31,5) feléje fordítja arcát és meghallgatja (Ter 15,1; 18,1) és álom (Ter 18 stb.). Az ősatyák elbeszélései nem történelmi leírások, hanem buzdító és identitást kölcsönző elbeszélések. De a József-történetek nyilvánvalóan későbbi elemeket tartalmaznak, ami a Pentateuchus témáinak előzetes összefoglalását feltételezi. A déli törzseknél az Ábrahámról és Izsákról szóló elbeszélések a Pentateuchus hosszadalmas keletkezési folyamatát megelőzték – olyan elbeszélések, amelyek az „ígéretek” téma variánsainak tekinthetők.</w:t>
      </w:r>
    </w:p>
    <w:p w:rsidR="00114DF8" w:rsidRPr="00220F62" w:rsidRDefault="00114DF8" w:rsidP="00114DF8">
      <w:pPr>
        <w:spacing w:before="240" w:after="60" w:line="300" w:lineRule="exact"/>
        <w:jc w:val="both"/>
        <w:rPr>
          <w:i/>
        </w:rPr>
      </w:pPr>
      <w:r>
        <w:rPr>
          <w:b/>
          <w:bCs/>
          <w:i/>
        </w:rPr>
        <w:t xml:space="preserve">4. </w:t>
      </w:r>
      <w:r w:rsidRPr="00220F62">
        <w:rPr>
          <w:b/>
          <w:bCs/>
          <w:i/>
        </w:rPr>
        <w:t>Pusztai vándorlás</w:t>
      </w:r>
    </w:p>
    <w:p w:rsidR="00114DF8" w:rsidRDefault="00114DF8" w:rsidP="00114DF8">
      <w:pPr>
        <w:spacing w:before="60" w:line="300" w:lineRule="exact"/>
        <w:jc w:val="both"/>
      </w:pPr>
      <w:r>
        <w:t xml:space="preserve">A </w:t>
      </w:r>
      <w:r w:rsidRPr="00610191">
        <w:rPr>
          <w:b/>
        </w:rPr>
        <w:t>„pusztában való vezetés”</w:t>
      </w:r>
      <w:r>
        <w:t xml:space="preserve"> témája társul az „</w:t>
      </w:r>
      <w:r w:rsidRPr="00610191">
        <w:rPr>
          <w:b/>
        </w:rPr>
        <w:t>Egyiptomból való kivezetés</w:t>
      </w:r>
      <w:r>
        <w:t>” és a „</w:t>
      </w:r>
      <w:r w:rsidRPr="00610191">
        <w:rPr>
          <w:b/>
        </w:rPr>
        <w:t>bevezetés az ígéret földjére</w:t>
      </w:r>
      <w:r>
        <w:t>” témáihoz, és azokra támaszkodik. Ezeket általában a déli törzsek hagyományában találjuk meg. Az elbeszélések motívuma azt a kívánságot elégítik ki, hogy valami konkrét eseményt mondjanak ebben a témában az izraelitáknak.  Ennek a témának egyes elbeszéléseit hozzáadták az eredetileg valahol délen, a puszta valamelyik vízforrásához tartozó hely hagyományához. Keresték az ígéret földjét. Hagyománytörténetileg vizsgálva ezek az elbeszélések a pusztai vándorlás végére nagy fejlődésen és kombinációs folyamaton mennek keresztül. Jellegzetessége Jahve cselekedeteinek és Izrael süketségének és passzivitásának egyoldalú hangsúlyozása.</w:t>
      </w:r>
    </w:p>
    <w:p w:rsidR="00114DF8" w:rsidRDefault="00114DF8" w:rsidP="00114DF8">
      <w:pPr>
        <w:spacing w:before="60" w:line="300" w:lineRule="exact"/>
        <w:jc w:val="both"/>
      </w:pPr>
    </w:p>
    <w:p w:rsidR="00114DF8" w:rsidRDefault="00114DF8" w:rsidP="00114DF8">
      <w:pPr>
        <w:spacing w:line="300" w:lineRule="exact"/>
        <w:jc w:val="both"/>
      </w:pPr>
      <w:r>
        <w:rPr>
          <w:b/>
          <w:bCs/>
        </w:rPr>
        <w:t>Kétféle tárgyalási módot különböztethetünk meg</w:t>
      </w:r>
      <w:r>
        <w:t>:</w:t>
      </w:r>
    </w:p>
    <w:p w:rsidR="00114DF8" w:rsidRDefault="00114DF8" w:rsidP="00114DF8">
      <w:pPr>
        <w:spacing w:before="60" w:line="300" w:lineRule="exact"/>
        <w:jc w:val="both"/>
      </w:pPr>
      <w:r>
        <w:t>Jer 2,1-</w:t>
      </w:r>
      <w:smartTag w:uri="urn:schemas-microsoft-com:office:smarttags" w:element="metricconverter">
        <w:smartTagPr>
          <w:attr w:name="ProductID" w:val="3 A"/>
        </w:smartTagPr>
        <w:r>
          <w:t>3 A</w:t>
        </w:r>
      </w:smartTag>
      <w:r>
        <w:t xml:space="preserve"> pusztai vándorlás az Isten és népe közötti nagy szeretet megnyilvánulása, amelyet a vezetéssel és a csodás tettekkel igazol. A másik oldalról ebben az időben Izrael Jahvét kísértette (Kiv 17,1sköv; Szám 14,22; Zsolt 78; Zsolt 106, stb.) </w:t>
      </w:r>
    </w:p>
    <w:p w:rsidR="00114DF8" w:rsidRDefault="00114DF8" w:rsidP="00114DF8">
      <w:pPr>
        <w:spacing w:before="60" w:line="300" w:lineRule="exact"/>
        <w:jc w:val="both"/>
      </w:pPr>
      <w:r>
        <w:t xml:space="preserve">Ezzel szemben az Ez </w:t>
      </w:r>
      <w:smartTag w:uri="urn:schemas-microsoft-com:office:smarttags" w:element="metricconverter">
        <w:smartTagPr>
          <w:attr w:name="ProductID" w:val="20 a"/>
        </w:smartTagPr>
        <w:r>
          <w:t>20 a</w:t>
        </w:r>
      </w:smartTag>
      <w:r>
        <w:t xml:space="preserve"> pusztai vándorlást úgy mutatja be, mint a jövendő ítélet előképét. Ez a komor kép korábbi hagyományhoz tartozik, amely mindenekelőtt a késő királyság idejéből származik.</w:t>
      </w:r>
    </w:p>
    <w:p w:rsidR="00114DF8" w:rsidRPr="00220F62" w:rsidRDefault="00114DF8" w:rsidP="00114DF8">
      <w:pPr>
        <w:spacing w:before="240" w:after="60" w:line="300" w:lineRule="exact"/>
        <w:jc w:val="both"/>
        <w:rPr>
          <w:b/>
          <w:bCs/>
          <w:i/>
        </w:rPr>
      </w:pPr>
      <w:smartTag w:uri="urn:schemas-microsoft-com:office:smarttags" w:element="metricconverter">
        <w:smartTagPr>
          <w:attr w:name="ProductID" w:val="5. A"/>
        </w:smartTagPr>
        <w:r>
          <w:rPr>
            <w:b/>
            <w:bCs/>
            <w:i/>
          </w:rPr>
          <w:t>5. A</w:t>
        </w:r>
      </w:smartTag>
      <w:r>
        <w:rPr>
          <w:b/>
          <w:bCs/>
          <w:i/>
        </w:rPr>
        <w:t xml:space="preserve"> Sínai</w:t>
      </w:r>
      <w:r w:rsidRPr="00220F62">
        <w:rPr>
          <w:b/>
          <w:bCs/>
          <w:i/>
        </w:rPr>
        <w:t xml:space="preserve"> kinyilatkoztatás</w:t>
      </w:r>
    </w:p>
    <w:p w:rsidR="00114DF8" w:rsidRDefault="00114DF8" w:rsidP="00114DF8">
      <w:pPr>
        <w:spacing w:line="300" w:lineRule="exact"/>
        <w:jc w:val="both"/>
      </w:pPr>
      <w:r>
        <w:t>A Sínai hagyomány története nyilvánvalóan később lett a Pentateuchusba iktatva. Alapja valószínűleg a szövetségkötés, vagy megújítás (vö. MTörv 31,10sköv). Sínai általánosan tisztelt zarándokhely volt (pontosan most sem lehet lokalizálni).</w:t>
      </w:r>
    </w:p>
    <w:p w:rsidR="00114DF8" w:rsidRDefault="00114DF8" w:rsidP="00114DF8">
      <w:pPr>
        <w:spacing w:before="60" w:line="300" w:lineRule="exact"/>
        <w:jc w:val="both"/>
      </w:pPr>
      <w:r>
        <w:t>A Sínai kinyilatkoztatási élmény az egyes törzseknek a hagyományához tartozik és csak később vett át az összes törzs, mint közös hagyományt, és ezt a külön hagyományt az újabb Isten-megértésüknek rendelték alá (Józs 24, valószínűleg a törzsek a Jahve-vallás felvételére való emlékezetül tették ezt.)</w:t>
      </w:r>
    </w:p>
    <w:p w:rsidR="00114DF8" w:rsidRDefault="00114DF8" w:rsidP="00114DF8">
      <w:pPr>
        <w:spacing w:line="300" w:lineRule="exact"/>
      </w:pPr>
    </w:p>
    <w:p w:rsidR="00114DF8" w:rsidRDefault="00114DF8" w:rsidP="00114DF8">
      <w:pPr>
        <w:spacing w:line="300" w:lineRule="exact"/>
      </w:pPr>
      <w:r>
        <w:rPr>
          <w:b/>
          <w:bCs/>
        </w:rPr>
        <w:t>A legrégebbi alapállapota a Sínai hagyománynak</w:t>
      </w:r>
      <w:r>
        <w:t>:</w:t>
      </w:r>
    </w:p>
    <w:p w:rsidR="00114DF8" w:rsidRDefault="00114DF8" w:rsidP="00114DF8">
      <w:pPr>
        <w:numPr>
          <w:ilvl w:val="0"/>
          <w:numId w:val="34"/>
        </w:numPr>
        <w:spacing w:before="60" w:after="0" w:line="300" w:lineRule="exact"/>
      </w:pPr>
      <w:r>
        <w:t>Jahve megjelenése</w:t>
      </w:r>
    </w:p>
    <w:p w:rsidR="00114DF8" w:rsidRDefault="00114DF8" w:rsidP="00114DF8">
      <w:pPr>
        <w:numPr>
          <w:ilvl w:val="0"/>
          <w:numId w:val="34"/>
        </w:numPr>
        <w:spacing w:before="60" w:after="0" w:line="300" w:lineRule="exact"/>
      </w:pPr>
      <w:r>
        <w:t>Jahve nevének kinyilvánítása</w:t>
      </w:r>
    </w:p>
    <w:p w:rsidR="00114DF8" w:rsidRDefault="00114DF8" w:rsidP="00114DF8">
      <w:pPr>
        <w:numPr>
          <w:ilvl w:val="0"/>
          <w:numId w:val="34"/>
        </w:numPr>
        <w:spacing w:before="60" w:after="0" w:line="300" w:lineRule="exact"/>
      </w:pPr>
      <w:r>
        <w:t>A törvényadás</w:t>
      </w:r>
    </w:p>
    <w:p w:rsidR="00114DF8" w:rsidRDefault="00114DF8" w:rsidP="00114DF8">
      <w:pPr>
        <w:spacing w:before="60" w:line="300" w:lineRule="exact"/>
        <w:jc w:val="both"/>
      </w:pPr>
      <w:r>
        <w:t>A törvényt Jahve nevében és az Ő értelmezése szerint adták a népnek.  Ebben hangsúlyozták a Jahve-kultusz kizárólagosságát. A békés együttélés más istenekkel kizárt (Ter 35,2sköv; Kiv 19,3) Izrael hite egyetlen Istenbe vetett hit. A néppel kötött szövetség tartalma: megtartani Jahve törvényét, (Kiv 20,21) ezért cserébe Jahve szövetségi ígérete: oltalom és segítség (Kiv 23,20sköv).</w:t>
      </w:r>
    </w:p>
    <w:p w:rsidR="00114DF8" w:rsidRPr="00932458" w:rsidRDefault="00114DF8" w:rsidP="00114DF8">
      <w:pPr>
        <w:spacing w:line="300" w:lineRule="exact"/>
        <w:jc w:val="center"/>
        <w:rPr>
          <w:b/>
          <w:bCs/>
          <w:caps/>
          <w:sz w:val="28"/>
          <w:szCs w:val="28"/>
        </w:rPr>
      </w:pPr>
      <w:r>
        <w:br w:type="page"/>
      </w:r>
      <w:r w:rsidRPr="00932458">
        <w:rPr>
          <w:b/>
          <w:bCs/>
          <w:caps/>
          <w:sz w:val="28"/>
          <w:szCs w:val="28"/>
        </w:rPr>
        <w:t>Mózes öt könyv</w:t>
      </w:r>
      <w:r>
        <w:rPr>
          <w:b/>
          <w:bCs/>
          <w:caps/>
          <w:sz w:val="28"/>
          <w:szCs w:val="28"/>
        </w:rPr>
        <w:t>ének</w:t>
      </w:r>
      <w:r w:rsidRPr="00932458">
        <w:rPr>
          <w:b/>
          <w:bCs/>
          <w:caps/>
          <w:sz w:val="28"/>
          <w:szCs w:val="28"/>
        </w:rPr>
        <w:t xml:space="preserve"> magyarázata</w:t>
      </w:r>
    </w:p>
    <w:p w:rsidR="00114DF8" w:rsidRPr="00932458" w:rsidRDefault="00114DF8" w:rsidP="00114DF8">
      <w:pPr>
        <w:rPr>
          <w: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1577"/>
        <w:gridCol w:w="5542"/>
      </w:tblGrid>
      <w:tr w:rsidR="00114DF8" w:rsidTr="00607883">
        <w:tblPrEx>
          <w:tblCellMar>
            <w:top w:w="0" w:type="dxa"/>
            <w:bottom w:w="0" w:type="dxa"/>
          </w:tblCellMar>
        </w:tblPrEx>
        <w:tc>
          <w:tcPr>
            <w:tcW w:w="2336" w:type="dxa"/>
          </w:tcPr>
          <w:p w:rsidR="00114DF8" w:rsidRPr="007C169A" w:rsidRDefault="00114DF8" w:rsidP="00607883">
            <w:r>
              <w:t>Történeti könyvek</w:t>
            </w:r>
          </w:p>
        </w:tc>
        <w:tc>
          <w:tcPr>
            <w:tcW w:w="1334" w:type="dxa"/>
          </w:tcPr>
          <w:p w:rsidR="00114DF8" w:rsidRPr="007C169A" w:rsidRDefault="00114DF8" w:rsidP="00607883">
            <w:r>
              <w:t>Törzsi vezérek egész nép ősatyja</w:t>
            </w:r>
          </w:p>
        </w:tc>
        <w:tc>
          <w:tcPr>
            <w:tcW w:w="5542" w:type="dxa"/>
          </w:tcPr>
          <w:p w:rsidR="00114DF8" w:rsidRPr="007C169A" w:rsidRDefault="00114DF8" w:rsidP="00607883">
            <w:pPr>
              <w:jc w:val="both"/>
            </w:pPr>
            <w:r>
              <w:t>Ábrahám, Jákob, Izsák</w:t>
            </w:r>
          </w:p>
        </w:tc>
      </w:tr>
      <w:tr w:rsidR="00114DF8" w:rsidTr="00607883">
        <w:tblPrEx>
          <w:tblCellMar>
            <w:top w:w="0" w:type="dxa"/>
            <w:bottom w:w="0" w:type="dxa"/>
          </w:tblCellMar>
        </w:tblPrEx>
        <w:tc>
          <w:tcPr>
            <w:tcW w:w="2336" w:type="dxa"/>
          </w:tcPr>
          <w:p w:rsidR="00114DF8" w:rsidRDefault="00114DF8" w:rsidP="00607883">
            <w:r>
              <w:t>Prófétai könyvek</w:t>
            </w:r>
          </w:p>
        </w:tc>
        <w:tc>
          <w:tcPr>
            <w:tcW w:w="1334" w:type="dxa"/>
          </w:tcPr>
          <w:p w:rsidR="00114DF8" w:rsidRDefault="00114DF8" w:rsidP="00607883">
            <w:r>
              <w:t>Pátriárkák vallása monoteista, és erkölcsi példaképek</w:t>
            </w:r>
          </w:p>
        </w:tc>
        <w:tc>
          <w:tcPr>
            <w:tcW w:w="5542" w:type="dxa"/>
          </w:tcPr>
          <w:p w:rsidR="00114DF8" w:rsidRDefault="00114DF8" w:rsidP="00607883">
            <w:pPr>
              <w:jc w:val="both"/>
            </w:pPr>
            <w:r>
              <w:t>Ábrahám hitt Istennek és megigazulására szolgált.</w:t>
            </w:r>
          </w:p>
          <w:p w:rsidR="00114DF8"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t>Hellenisztikus kor, bölcsességi irodalom</w:t>
            </w:r>
          </w:p>
        </w:tc>
        <w:tc>
          <w:tcPr>
            <w:tcW w:w="1334" w:type="dxa"/>
          </w:tcPr>
          <w:p w:rsidR="00114DF8" w:rsidRPr="007C169A" w:rsidRDefault="00114DF8" w:rsidP="00607883">
            <w:r>
              <w:t>Neo-platonikus és sztoikus filozófia hatása</w:t>
            </w:r>
          </w:p>
        </w:tc>
        <w:tc>
          <w:tcPr>
            <w:tcW w:w="5542" w:type="dxa"/>
          </w:tcPr>
          <w:p w:rsidR="00114DF8" w:rsidRDefault="00114DF8" w:rsidP="00607883">
            <w:pPr>
              <w:jc w:val="both"/>
            </w:pPr>
            <w:r>
              <w:t>Hellenisztikus korban szuper emberek.</w:t>
            </w:r>
          </w:p>
          <w:p w:rsidR="00114DF8" w:rsidRPr="007C169A" w:rsidRDefault="00114DF8" w:rsidP="00607883">
            <w:pPr>
              <w:jc w:val="both"/>
            </w:pPr>
            <w:r>
              <w:t>Josephus Flavius, Alexandriai Philon legjobb filozófusok és morális tekintélyek.</w:t>
            </w:r>
          </w:p>
        </w:tc>
      </w:tr>
      <w:tr w:rsidR="00114DF8" w:rsidTr="00607883">
        <w:tblPrEx>
          <w:tblCellMar>
            <w:top w:w="0" w:type="dxa"/>
            <w:bottom w:w="0" w:type="dxa"/>
          </w:tblCellMar>
        </w:tblPrEx>
        <w:tc>
          <w:tcPr>
            <w:tcW w:w="2336" w:type="dxa"/>
          </w:tcPr>
          <w:p w:rsidR="00114DF8" w:rsidRPr="007C169A" w:rsidRDefault="00114DF8" w:rsidP="00607883">
            <w:r>
              <w:t>Újszövetség</w:t>
            </w:r>
          </w:p>
        </w:tc>
        <w:tc>
          <w:tcPr>
            <w:tcW w:w="1334" w:type="dxa"/>
          </w:tcPr>
          <w:p w:rsidR="00114DF8" w:rsidRPr="007C169A" w:rsidRDefault="00114DF8" w:rsidP="00607883">
            <w:r>
              <w:t>Előképek</w:t>
            </w:r>
          </w:p>
        </w:tc>
        <w:tc>
          <w:tcPr>
            <w:tcW w:w="5542" w:type="dxa"/>
          </w:tcPr>
          <w:p w:rsidR="00114DF8" w:rsidRPr="007C169A" w:rsidRDefault="00114DF8" w:rsidP="00607883">
            <w:pPr>
              <w:jc w:val="both"/>
            </w:pPr>
            <w:r>
              <w:t>Első Ádám, második Ádám.  Mózes törvénye, Jézus törvénye. stb.</w:t>
            </w:r>
          </w:p>
        </w:tc>
      </w:tr>
      <w:tr w:rsidR="00114DF8" w:rsidTr="00607883">
        <w:tblPrEx>
          <w:tblCellMar>
            <w:top w:w="0" w:type="dxa"/>
            <w:bottom w:w="0" w:type="dxa"/>
          </w:tblCellMar>
        </w:tblPrEx>
        <w:tc>
          <w:tcPr>
            <w:tcW w:w="2336" w:type="dxa"/>
          </w:tcPr>
          <w:p w:rsidR="00114DF8" w:rsidRPr="007C169A" w:rsidRDefault="00114DF8" w:rsidP="00607883">
            <w:r w:rsidRPr="007C169A">
              <w:t>Patrisztikus kor</w:t>
            </w:r>
          </w:p>
        </w:tc>
        <w:tc>
          <w:tcPr>
            <w:tcW w:w="1334" w:type="dxa"/>
          </w:tcPr>
          <w:p w:rsidR="00114DF8" w:rsidRPr="007C169A" w:rsidRDefault="00114DF8" w:rsidP="00607883">
            <w:r w:rsidRPr="007C169A">
              <w:t>Mózes a szerző – ÚSZ: Jézus az új Mózes</w:t>
            </w:r>
          </w:p>
        </w:tc>
        <w:tc>
          <w:tcPr>
            <w:tcW w:w="5542" w:type="dxa"/>
          </w:tcPr>
          <w:p w:rsidR="00114DF8" w:rsidRPr="007C169A" w:rsidRDefault="00114DF8" w:rsidP="00607883">
            <w:pPr>
              <w:jc w:val="both"/>
            </w:pPr>
            <w:r w:rsidRPr="007C169A">
              <w:t>Mózes régi törvény - Jézus új törvény. A Pentateuchus a legnagyobb tekintély, a többi könyv csak ezt magyarázza - Mt 5-7 beteljesedése a törvénynek.</w:t>
            </w:r>
          </w:p>
          <w:p w:rsidR="00114DF8" w:rsidRPr="007C169A" w:rsidRDefault="00114DF8" w:rsidP="00607883">
            <w:pPr>
              <w:shd w:val="clear" w:color="auto" w:fill="FFFFFF"/>
              <w:jc w:val="both"/>
            </w:pPr>
            <w:r w:rsidRPr="007C169A">
              <w:t>Pál</w:t>
            </w:r>
            <w:r>
              <w:t>nál még szélsőségesebb az Ószövetség megítélése pl.</w:t>
            </w:r>
            <w:r w:rsidRPr="007C169A">
              <w:t xml:space="preserve"> törvény átka</w:t>
            </w:r>
          </w:p>
          <w:p w:rsidR="00114DF8" w:rsidRPr="007C169A" w:rsidRDefault="00114DF8" w:rsidP="00607883">
            <w:pPr>
              <w:jc w:val="both"/>
            </w:pPr>
            <w:r w:rsidRPr="007C169A">
              <w:t>Zsidó levél: a Törvény maga hirdeti a beteljesedést</w:t>
            </w:r>
          </w:p>
          <w:p w:rsidR="00114DF8" w:rsidRPr="007C169A" w:rsidRDefault="00114DF8" w:rsidP="00607883">
            <w:pPr>
              <w:jc w:val="both"/>
            </w:pPr>
            <w:r w:rsidRPr="007C169A">
              <w:t xml:space="preserve">Jézus a törvény beteljesítője: Mt1-2, Jn 5,45-47; 8,56 </w:t>
            </w:r>
          </w:p>
          <w:p w:rsidR="00114DF8" w:rsidRPr="007C169A" w:rsidRDefault="00114DF8" w:rsidP="00607883">
            <w:pPr>
              <w:jc w:val="both"/>
            </w:pPr>
            <w:r w:rsidRPr="007C169A">
              <w:t>A zsidóság aktualizálja a Tórát.</w:t>
            </w:r>
          </w:p>
          <w:p w:rsidR="00114DF8" w:rsidRPr="007C169A" w:rsidRDefault="00114DF8" w:rsidP="00607883">
            <w:pPr>
              <w:jc w:val="both"/>
            </w:pPr>
            <w:r w:rsidRPr="007C169A">
              <w:t>Pál – „filozófiai olvasat”</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t>Középkor magyarázata</w:t>
            </w:r>
          </w:p>
        </w:tc>
        <w:tc>
          <w:tcPr>
            <w:tcW w:w="1334" w:type="dxa"/>
          </w:tcPr>
          <w:p w:rsidR="00114DF8" w:rsidRPr="007C169A" w:rsidRDefault="00114DF8" w:rsidP="00607883">
            <w:r>
              <w:t>Allegorizálás</w:t>
            </w:r>
          </w:p>
        </w:tc>
        <w:tc>
          <w:tcPr>
            <w:tcW w:w="5542" w:type="dxa"/>
          </w:tcPr>
          <w:p w:rsidR="00114DF8" w:rsidRPr="007C169A" w:rsidRDefault="00114DF8" w:rsidP="00607883">
            <w:pPr>
              <w:jc w:val="both"/>
            </w:pPr>
            <w:r w:rsidRPr="007C169A">
              <w:t>Ágoston: De Doctrina christiana – platonista olvasat</w:t>
            </w:r>
            <w:r>
              <w:t xml:space="preserve"> </w:t>
            </w:r>
            <w:r w:rsidRPr="007C169A">
              <w:t>- betű-szellem (2Kor 3,6)</w:t>
            </w:r>
          </w:p>
          <w:p w:rsidR="00114DF8" w:rsidRPr="007C169A" w:rsidRDefault="00114DF8" w:rsidP="00607883">
            <w:pPr>
              <w:jc w:val="both"/>
            </w:pPr>
            <w:r w:rsidRPr="007C169A">
              <w:t>Az Írás „szíve” – Isten szeretete</w:t>
            </w:r>
          </w:p>
          <w:p w:rsidR="00114DF8" w:rsidRPr="007C169A" w:rsidRDefault="00114DF8" w:rsidP="00607883">
            <w:pPr>
              <w:jc w:val="both"/>
            </w:pPr>
            <w:r w:rsidRPr="007C169A">
              <w:t>Narratív szempontokra figyel, nem a törvénykezésre</w:t>
            </w:r>
          </w:p>
          <w:p w:rsidR="00114DF8" w:rsidRPr="007C169A" w:rsidRDefault="00114DF8" w:rsidP="00607883">
            <w:pPr>
              <w:jc w:val="both"/>
            </w:pPr>
            <w:r w:rsidRPr="007C169A">
              <w:t>Allegorikus nézőpont</w:t>
            </w:r>
          </w:p>
        </w:tc>
      </w:tr>
      <w:tr w:rsidR="00114DF8" w:rsidTr="00607883">
        <w:tblPrEx>
          <w:tblCellMar>
            <w:top w:w="0" w:type="dxa"/>
            <w:bottom w:w="0" w:type="dxa"/>
          </w:tblCellMar>
        </w:tblPrEx>
        <w:tc>
          <w:tcPr>
            <w:tcW w:w="2336" w:type="dxa"/>
          </w:tcPr>
          <w:p w:rsidR="00114DF8" w:rsidRPr="007C169A" w:rsidRDefault="00114DF8" w:rsidP="00607883">
            <w:r>
              <w:t xml:space="preserve">Reneszánsz és reformáció </w:t>
            </w:r>
          </w:p>
        </w:tc>
        <w:tc>
          <w:tcPr>
            <w:tcW w:w="1334" w:type="dxa"/>
          </w:tcPr>
          <w:p w:rsidR="00114DF8" w:rsidRPr="007C169A" w:rsidRDefault="00114DF8" w:rsidP="00607883">
            <w:r w:rsidRPr="007C169A">
              <w:t>Arisztotelész</w:t>
            </w:r>
          </w:p>
          <w:p w:rsidR="00114DF8" w:rsidRPr="007C169A" w:rsidRDefault="00114DF8" w:rsidP="00607883">
            <w:r w:rsidRPr="007C169A">
              <w:t>Averroes hatása</w:t>
            </w:r>
          </w:p>
        </w:tc>
        <w:tc>
          <w:tcPr>
            <w:tcW w:w="5542" w:type="dxa"/>
          </w:tcPr>
          <w:p w:rsidR="00114DF8" w:rsidRPr="007C169A" w:rsidRDefault="00114DF8" w:rsidP="00607883">
            <w:pPr>
              <w:jc w:val="both"/>
            </w:pPr>
            <w:r w:rsidRPr="007C169A">
              <w:t>Zsidó kommentárok – szigorú betű szerinti értelmezés (Maimonid</w:t>
            </w:r>
            <w:r>
              <w:t>es, Nahamaditás, Ibn Ezra, Rasi)</w:t>
            </w:r>
          </w:p>
          <w:p w:rsidR="00114DF8" w:rsidRPr="007C169A" w:rsidRDefault="00114DF8" w:rsidP="00607883">
            <w:pPr>
              <w:jc w:val="both"/>
            </w:pPr>
            <w:r w:rsidRPr="007C169A">
              <w:t>Reneszánsz – eredeti nyelv</w:t>
            </w:r>
          </w:p>
          <w:p w:rsidR="00114DF8" w:rsidRPr="007C169A" w:rsidRDefault="00114DF8" w:rsidP="00607883">
            <w:pPr>
              <w:jc w:val="both"/>
            </w:pPr>
            <w:r w:rsidRPr="007C169A">
              <w:t>Humanizmus – antropo</w:t>
            </w:r>
            <w:r>
              <w:t xml:space="preserve">- </w:t>
            </w:r>
            <w:r w:rsidRPr="007C169A">
              <w:t>és nem teocentrikus</w:t>
            </w:r>
            <w:r>
              <w:t xml:space="preserve"> olvasat</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rsidRPr="007C169A">
              <w:t>Modern kritika</w:t>
            </w:r>
          </w:p>
        </w:tc>
        <w:tc>
          <w:tcPr>
            <w:tcW w:w="1334" w:type="dxa"/>
          </w:tcPr>
          <w:p w:rsidR="00114DF8" w:rsidRPr="007C169A" w:rsidRDefault="00114DF8" w:rsidP="00607883">
            <w:r>
              <w:t>Kritikai korszak kezdete.</w:t>
            </w:r>
          </w:p>
        </w:tc>
        <w:tc>
          <w:tcPr>
            <w:tcW w:w="5542" w:type="dxa"/>
          </w:tcPr>
          <w:p w:rsidR="00114DF8" w:rsidRDefault="00114DF8" w:rsidP="00607883">
            <w:pPr>
              <w:jc w:val="both"/>
            </w:pPr>
            <w:r w:rsidRPr="007C169A">
              <w:t xml:space="preserve">Richard Simon (1636-1712) - jogtörténeti szempont </w:t>
            </w:r>
          </w:p>
          <w:p w:rsidR="00114DF8" w:rsidRPr="007C169A" w:rsidRDefault="00114DF8" w:rsidP="00607883">
            <w:pPr>
              <w:jc w:val="both"/>
            </w:pPr>
            <w:r w:rsidRPr="007C169A">
              <w:t>Baruch Spinoza (1632-1677) - racionalizmus – kételkedés Mózes tekintélyében, jogfejlődés</w:t>
            </w:r>
          </w:p>
          <w:p w:rsidR="00114DF8" w:rsidRPr="007C169A" w:rsidRDefault="00114DF8" w:rsidP="00607883">
            <w:pPr>
              <w:jc w:val="both"/>
            </w:pPr>
            <w:r w:rsidRPr="007C169A">
              <w:t>Mindkettő szerint a szerző: Ezdrás és nem Mózes, az utóbbi hatott rá.</w:t>
            </w:r>
          </w:p>
        </w:tc>
      </w:tr>
      <w:tr w:rsidR="00114DF8" w:rsidTr="00607883">
        <w:tblPrEx>
          <w:tblCellMar>
            <w:top w:w="0" w:type="dxa"/>
            <w:bottom w:w="0" w:type="dxa"/>
          </w:tblCellMar>
        </w:tblPrEx>
        <w:tc>
          <w:tcPr>
            <w:tcW w:w="2336" w:type="dxa"/>
          </w:tcPr>
          <w:p w:rsidR="00114DF8" w:rsidRPr="007C169A" w:rsidRDefault="00114DF8" w:rsidP="00607883">
            <w:r w:rsidRPr="007C169A">
              <w:t>Napjaink magyarázata</w:t>
            </w:r>
          </w:p>
        </w:tc>
        <w:tc>
          <w:tcPr>
            <w:tcW w:w="1334" w:type="dxa"/>
          </w:tcPr>
          <w:p w:rsidR="00114DF8" w:rsidRPr="007C169A" w:rsidRDefault="00114DF8" w:rsidP="00607883">
            <w:r w:rsidRPr="007C169A">
              <w:t>Közel-keleti dokumentumok,</w:t>
            </w:r>
          </w:p>
          <w:p w:rsidR="00114DF8" w:rsidRPr="007C169A" w:rsidRDefault="00114DF8" w:rsidP="00607883">
            <w:r w:rsidRPr="007C169A">
              <w:t>egyiptológia, szíriai ásatások</w:t>
            </w:r>
          </w:p>
        </w:tc>
        <w:tc>
          <w:tcPr>
            <w:tcW w:w="5542" w:type="dxa"/>
          </w:tcPr>
          <w:p w:rsidR="00114DF8" w:rsidRPr="007C169A" w:rsidRDefault="00114DF8" w:rsidP="00607883">
            <w:pPr>
              <w:jc w:val="both"/>
            </w:pPr>
            <w:r w:rsidRPr="007C169A">
              <w:t xml:space="preserve">Dokumentum elmélet: H.B. Witter (1683-1715) </w:t>
            </w:r>
          </w:p>
          <w:p w:rsidR="00114DF8" w:rsidRPr="007C169A" w:rsidRDefault="00114DF8" w:rsidP="00607883">
            <w:pPr>
              <w:jc w:val="both"/>
            </w:pPr>
            <w:r w:rsidRPr="007C169A">
              <w:t>J. Astruc (1684-1766): Jahve, Elohim, ismétlések</w:t>
            </w:r>
            <w:r>
              <w:t xml:space="preserve"> felfedezése.</w:t>
            </w:r>
          </w:p>
          <w:p w:rsidR="00114DF8" w:rsidRPr="007C169A" w:rsidRDefault="00114DF8" w:rsidP="00607883">
            <w:pPr>
              <w:jc w:val="both"/>
            </w:pPr>
            <w:r w:rsidRPr="007C169A">
              <w:t>J. Eichhorn (1752-1827): Kivonulásban más istennevek</w:t>
            </w:r>
            <w:r>
              <w:t xml:space="preserve"> szerepelnek, mint korábban.</w:t>
            </w:r>
          </w:p>
          <w:p w:rsidR="00114DF8" w:rsidRPr="007C169A" w:rsidRDefault="00114DF8" w:rsidP="00607883">
            <w:pPr>
              <w:jc w:val="both"/>
            </w:pPr>
            <w:r w:rsidRPr="007C169A">
              <w:t>Töredék elméletek</w:t>
            </w:r>
            <w:r>
              <w:t xml:space="preserve"> kidolgozói</w:t>
            </w:r>
            <w:r w:rsidRPr="007C169A">
              <w:t xml:space="preserve">: E. Reuss (1804-1891); K.H. Graf (1815-1869); A. Kuenen (1828-1891); J. Wellhausen (1828-1891). </w:t>
            </w:r>
          </w:p>
          <w:p w:rsidR="00114DF8" w:rsidRPr="007C169A" w:rsidRDefault="00114DF8" w:rsidP="00607883">
            <w:pPr>
              <w:jc w:val="both"/>
            </w:pPr>
            <w:r w:rsidRPr="007C169A">
              <w:t xml:space="preserve">De Wette </w:t>
            </w:r>
            <w:r w:rsidRPr="00056363">
              <w:rPr>
                <w:shd w:val="clear" w:color="auto" w:fill="FFFFFF"/>
              </w:rPr>
              <w:t>(1805)</w:t>
            </w:r>
            <w:r>
              <w:rPr>
                <w:shd w:val="clear" w:color="auto" w:fill="FFFFFF"/>
              </w:rPr>
              <w:t xml:space="preserve"> újítása, hogy </w:t>
            </w:r>
            <w:r w:rsidRPr="00056363">
              <w:rPr>
                <w:shd w:val="clear" w:color="auto" w:fill="FFFFFF"/>
              </w:rPr>
              <w:t>Jozija</w:t>
            </w:r>
            <w:r w:rsidRPr="007C169A">
              <w:t xml:space="preserve"> vallási centralizmus</w:t>
            </w:r>
            <w:r>
              <w:t>ához köti a források átdolgozását.</w:t>
            </w:r>
          </w:p>
        </w:tc>
      </w:tr>
      <w:tr w:rsidR="00114DF8" w:rsidTr="00607883">
        <w:tblPrEx>
          <w:tblCellMar>
            <w:top w:w="0" w:type="dxa"/>
            <w:bottom w:w="0" w:type="dxa"/>
          </w:tblCellMar>
        </w:tblPrEx>
        <w:tc>
          <w:tcPr>
            <w:tcW w:w="2336" w:type="dxa"/>
          </w:tcPr>
          <w:p w:rsidR="00114DF8" w:rsidRPr="007C169A" w:rsidRDefault="00114DF8" w:rsidP="00607883">
            <w:r w:rsidRPr="007C169A">
              <w:t>Formakritika</w:t>
            </w:r>
          </w:p>
        </w:tc>
        <w:tc>
          <w:tcPr>
            <w:tcW w:w="1334" w:type="dxa"/>
          </w:tcPr>
          <w:p w:rsidR="00114DF8" w:rsidRPr="007C169A" w:rsidRDefault="00114DF8" w:rsidP="00607883">
            <w:r w:rsidRPr="007C169A">
              <w:t>Irodalmi műfajok</w:t>
            </w:r>
          </w:p>
          <w:p w:rsidR="00114DF8" w:rsidRPr="007C169A" w:rsidRDefault="00114DF8" w:rsidP="00607883">
            <w:r w:rsidRPr="007C169A">
              <w:t>Redakciók</w:t>
            </w:r>
          </w:p>
        </w:tc>
        <w:tc>
          <w:tcPr>
            <w:tcW w:w="5542" w:type="dxa"/>
          </w:tcPr>
          <w:p w:rsidR="00114DF8" w:rsidRPr="007C169A" w:rsidRDefault="00114DF8" w:rsidP="00607883">
            <w:pPr>
              <w:jc w:val="both"/>
            </w:pPr>
            <w:r w:rsidRPr="007C169A">
              <w:t>A legtöbb szöveget átalakították, független dokumentumokat gyűjtöttek egybe és dolgoztak át.</w:t>
            </w:r>
            <w:r>
              <w:t xml:space="preserve"> Az irodalmi műfajok kutatásánál keresik a történet eredeti keletkezési környezetét:</w:t>
            </w:r>
          </w:p>
          <w:p w:rsidR="00114DF8" w:rsidRDefault="00114DF8" w:rsidP="00607883">
            <w:pPr>
              <w:jc w:val="both"/>
              <w:rPr>
                <w:shd w:val="clear" w:color="auto" w:fill="FFFFFF"/>
              </w:rPr>
            </w:pPr>
            <w:r w:rsidRPr="00056363">
              <w:rPr>
                <w:shd w:val="clear" w:color="auto" w:fill="FFFFFF"/>
              </w:rPr>
              <w:t>„Sitz im Leben” H. Gunkel (1862-1932);</w:t>
            </w:r>
          </w:p>
          <w:p w:rsidR="00114DF8" w:rsidRDefault="00114DF8" w:rsidP="00607883">
            <w:pPr>
              <w:jc w:val="both"/>
              <w:rPr>
                <w:shd w:val="clear" w:color="auto" w:fill="FFFFFF"/>
              </w:rPr>
            </w:pPr>
            <w:r w:rsidRPr="00056363">
              <w:rPr>
                <w:shd w:val="clear" w:color="auto" w:fill="FFFFFF"/>
              </w:rPr>
              <w:t xml:space="preserve"> G. von Rad (amfliktionia) (1901-1971)</w:t>
            </w:r>
            <w:r>
              <w:rPr>
                <w:shd w:val="clear" w:color="auto" w:fill="FFFFFF"/>
              </w:rPr>
              <w:t xml:space="preserve"> a kultikus szövetségé megszületését tartja forrás rendező elvnek. A</w:t>
            </w:r>
            <w:r w:rsidRPr="00056363">
              <w:rPr>
                <w:shd w:val="clear" w:color="auto" w:fill="FFFFFF"/>
              </w:rPr>
              <w:t xml:space="preserve"> kis történeti krédó</w:t>
            </w:r>
            <w:r>
              <w:rPr>
                <w:shd w:val="clear" w:color="auto" w:fill="FFFFFF"/>
              </w:rPr>
              <w:t>t tekinti vezér szempontnak a történeti anyag rendezésében</w:t>
            </w:r>
            <w:r w:rsidRPr="00056363">
              <w:rPr>
                <w:shd w:val="clear" w:color="auto" w:fill="FFFFFF"/>
              </w:rPr>
              <w:t xml:space="preserve"> M. Noth (1902-1968). </w:t>
            </w:r>
          </w:p>
          <w:p w:rsidR="00114DF8" w:rsidRPr="007C169A" w:rsidRDefault="00114DF8" w:rsidP="00607883">
            <w:pPr>
              <w:jc w:val="both"/>
            </w:pPr>
            <w:r w:rsidRPr="00056363">
              <w:rPr>
                <w:shd w:val="clear" w:color="auto" w:fill="FFFFFF"/>
              </w:rPr>
              <w:t>G. Mendelhall - Hettita és Asszír szövetségek</w:t>
            </w:r>
            <w:r>
              <w:rPr>
                <w:shd w:val="clear" w:color="auto" w:fill="FFFFFF"/>
              </w:rPr>
              <w:t xml:space="preserve">et veti össze a </w:t>
            </w:r>
            <w:r w:rsidRPr="00056363">
              <w:rPr>
                <w:shd w:val="clear" w:color="auto" w:fill="FFFFFF"/>
              </w:rPr>
              <w:t xml:space="preserve"> Sínai szövetség</w:t>
            </w:r>
            <w:r>
              <w:rPr>
                <w:shd w:val="clear" w:color="auto" w:fill="FFFFFF"/>
              </w:rPr>
              <w:t xml:space="preserve"> gondolatával.</w:t>
            </w:r>
          </w:p>
        </w:tc>
      </w:tr>
      <w:tr w:rsidR="00114DF8" w:rsidTr="00607883">
        <w:tblPrEx>
          <w:tblCellMar>
            <w:top w:w="0" w:type="dxa"/>
            <w:bottom w:w="0" w:type="dxa"/>
          </w:tblCellMar>
        </w:tblPrEx>
        <w:tc>
          <w:tcPr>
            <w:tcW w:w="2336" w:type="dxa"/>
          </w:tcPr>
          <w:p w:rsidR="00114DF8" w:rsidRPr="007C169A" w:rsidRDefault="00114DF8" w:rsidP="00607883">
            <w:r w:rsidRPr="007C169A">
              <w:t>Újabb fejlemények</w:t>
            </w:r>
          </w:p>
        </w:tc>
        <w:tc>
          <w:tcPr>
            <w:tcW w:w="1334" w:type="dxa"/>
          </w:tcPr>
          <w:p w:rsidR="00114DF8" w:rsidRPr="007C169A" w:rsidRDefault="00114DF8" w:rsidP="00607883">
            <w:r w:rsidRPr="007C169A">
              <w:t>Ellentmondásos állapot</w:t>
            </w:r>
          </w:p>
        </w:tc>
        <w:tc>
          <w:tcPr>
            <w:tcW w:w="5542" w:type="dxa"/>
          </w:tcPr>
          <w:p w:rsidR="00114DF8" w:rsidRPr="007C169A" w:rsidRDefault="00114DF8" w:rsidP="00607883">
            <w:pPr>
              <w:jc w:val="both"/>
            </w:pPr>
            <w:r w:rsidRPr="007C169A">
              <w:t>A dokumentum-elméletek bonyolultak, a németek védik</w:t>
            </w:r>
            <w:r>
              <w:t xml:space="preserve"> ezeket az elméleteket, de egyre terjed a szövegek</w:t>
            </w:r>
            <w:r w:rsidRPr="007C169A">
              <w:t xml:space="preserve"> szinkronikus olvasat</w:t>
            </w:r>
            <w:r>
              <w:t>a.</w:t>
            </w:r>
            <w:r w:rsidRPr="007C169A">
              <w:t xml:space="preserve"> J </w:t>
            </w:r>
            <w:r>
              <w:t xml:space="preserve">forrást sokan </w:t>
            </w:r>
            <w:r w:rsidRPr="007C169A">
              <w:t>fogság utáni dokumentum</w:t>
            </w:r>
            <w:r>
              <w:t>nak tartják</w:t>
            </w:r>
            <w:r w:rsidRPr="007C169A">
              <w:t xml:space="preserve"> (J. van Seters, H.J. Schmidt, M. Rose </w:t>
            </w:r>
            <w:r>
              <w:t>)</w:t>
            </w:r>
          </w:p>
          <w:p w:rsidR="00114DF8" w:rsidRPr="007C169A" w:rsidRDefault="00114DF8" w:rsidP="00607883">
            <w:pPr>
              <w:jc w:val="both"/>
            </w:pPr>
            <w:r w:rsidRPr="007C169A">
              <w:t>A szövegek keletkezésének kora</w:t>
            </w:r>
            <w:r>
              <w:t xml:space="preserve"> mindmáig</w:t>
            </w:r>
            <w:r w:rsidRPr="007C169A">
              <w:t xml:space="preserve"> vitatott</w:t>
            </w:r>
          </w:p>
          <w:p w:rsidR="00114DF8" w:rsidRPr="007C169A" w:rsidRDefault="00114DF8" w:rsidP="00607883">
            <w:pPr>
              <w:jc w:val="both"/>
            </w:pPr>
            <w:r w:rsidRPr="007C169A">
              <w:t xml:space="preserve">D. </w:t>
            </w:r>
            <w:r>
              <w:t xml:space="preserve">forrás </w:t>
            </w:r>
            <w:r w:rsidRPr="007C169A">
              <w:t>és P.</w:t>
            </w:r>
            <w:r>
              <w:t xml:space="preserve"> forrás</w:t>
            </w:r>
            <w:r w:rsidRPr="007C169A">
              <w:t xml:space="preserve"> a legfontosabb dokumentum</w:t>
            </w:r>
            <w:r>
              <w:t>, legalább is</w:t>
            </w:r>
            <w:r w:rsidRPr="007C169A">
              <w:t xml:space="preserve"> Rendtorff, E. Blum, F. Grüsemann, R. Albertz</w:t>
            </w:r>
            <w:r>
              <w:t xml:space="preserve"> szerint. </w:t>
            </w:r>
          </w:p>
          <w:p w:rsidR="00114DF8" w:rsidRPr="007C169A" w:rsidRDefault="00114DF8" w:rsidP="00607883">
            <w:pPr>
              <w:jc w:val="both"/>
            </w:pPr>
            <w:r w:rsidRPr="007C169A">
              <w:t>Új kritikusok</w:t>
            </w:r>
          </w:p>
          <w:p w:rsidR="00114DF8" w:rsidRPr="007C169A" w:rsidRDefault="00114DF8" w:rsidP="00607883">
            <w:pPr>
              <w:jc w:val="both"/>
            </w:pPr>
          </w:p>
        </w:tc>
      </w:tr>
      <w:tr w:rsidR="00114DF8" w:rsidTr="00607883">
        <w:tblPrEx>
          <w:tblCellMar>
            <w:top w:w="0" w:type="dxa"/>
            <w:bottom w:w="0" w:type="dxa"/>
          </w:tblCellMar>
        </w:tblPrEx>
        <w:tc>
          <w:tcPr>
            <w:tcW w:w="2336" w:type="dxa"/>
          </w:tcPr>
          <w:p w:rsidR="00114DF8" w:rsidRPr="007C169A" w:rsidRDefault="00114DF8" w:rsidP="00607883">
            <w:r w:rsidRPr="007C169A">
              <w:t>Új szempontok az olvasáshoz</w:t>
            </w:r>
          </w:p>
        </w:tc>
        <w:tc>
          <w:tcPr>
            <w:tcW w:w="1334" w:type="dxa"/>
          </w:tcPr>
          <w:p w:rsidR="00114DF8" w:rsidRPr="007C169A" w:rsidRDefault="00114DF8" w:rsidP="00607883">
            <w:r>
              <w:t>Régi és új olvasók értelmezése</w:t>
            </w:r>
          </w:p>
        </w:tc>
        <w:tc>
          <w:tcPr>
            <w:tcW w:w="5542" w:type="dxa"/>
          </w:tcPr>
          <w:p w:rsidR="00114DF8" w:rsidRPr="007C169A" w:rsidRDefault="00114DF8" w:rsidP="00607883">
            <w:pPr>
              <w:jc w:val="both"/>
            </w:pPr>
            <w:r w:rsidRPr="007C169A">
              <w:t>Olvasói-befogadó kritika</w:t>
            </w:r>
            <w:r>
              <w:t xml:space="preserve"> a legújabb vizsgálati szempont.</w:t>
            </w:r>
          </w:p>
          <w:p w:rsidR="00114DF8" w:rsidRPr="007C169A" w:rsidRDefault="00114DF8" w:rsidP="00607883">
            <w:pPr>
              <w:jc w:val="both"/>
            </w:pPr>
            <w:r w:rsidRPr="007C169A">
              <w:t>Retorikai analízis</w:t>
            </w:r>
            <w:r>
              <w:t xml:space="preserve"> – a szöveg retorikájában való eltérő elemek eltérő korból származnak.</w:t>
            </w:r>
          </w:p>
          <w:p w:rsidR="00114DF8" w:rsidRPr="007C169A" w:rsidRDefault="00114DF8" w:rsidP="00607883">
            <w:pPr>
              <w:jc w:val="both"/>
            </w:pPr>
            <w:r w:rsidRPr="007C169A">
              <w:t>Dekonstrukció</w:t>
            </w:r>
            <w:r>
              <w:t xml:space="preserve"> – a későbbi értelmezésből következtetnek a korábbi értelmezésre.</w:t>
            </w:r>
          </w:p>
        </w:tc>
      </w:tr>
      <w:tr w:rsidR="00114DF8" w:rsidTr="00607883">
        <w:tblPrEx>
          <w:tblCellMar>
            <w:top w:w="0" w:type="dxa"/>
            <w:bottom w:w="0" w:type="dxa"/>
          </w:tblCellMar>
        </w:tblPrEx>
        <w:tc>
          <w:tcPr>
            <w:tcW w:w="2336" w:type="dxa"/>
          </w:tcPr>
          <w:p w:rsidR="00114DF8" w:rsidRPr="007C169A" w:rsidRDefault="00114DF8" w:rsidP="00607883">
            <w:r w:rsidRPr="007C169A">
              <w:t>Összegzés</w:t>
            </w:r>
          </w:p>
        </w:tc>
        <w:tc>
          <w:tcPr>
            <w:tcW w:w="1334" w:type="dxa"/>
          </w:tcPr>
          <w:p w:rsidR="00114DF8" w:rsidRPr="007C169A" w:rsidRDefault="00114DF8" w:rsidP="00607883">
            <w:r w:rsidRPr="007C169A">
              <w:t>Pentateuchus mostani állapota szerkesztés eredménye</w:t>
            </w:r>
          </w:p>
        </w:tc>
        <w:tc>
          <w:tcPr>
            <w:tcW w:w="5542" w:type="dxa"/>
          </w:tcPr>
          <w:p w:rsidR="00114DF8" w:rsidRPr="007C169A" w:rsidRDefault="00114DF8" w:rsidP="00607883">
            <w:pPr>
              <w:jc w:val="both"/>
            </w:pPr>
            <w:r w:rsidRPr="007C169A">
              <w:t>Központi gondolat: Sínai szövetség (Kiv 19-Szám 10)</w:t>
            </w:r>
          </w:p>
          <w:p w:rsidR="00114DF8" w:rsidRPr="007C169A" w:rsidRDefault="00114DF8" w:rsidP="00607883">
            <w:pPr>
              <w:jc w:val="both"/>
            </w:pPr>
            <w:r w:rsidRPr="007C169A">
              <w:t>Deuteronomium</w:t>
            </w:r>
          </w:p>
          <w:p w:rsidR="00114DF8" w:rsidRPr="007C169A" w:rsidRDefault="00114DF8" w:rsidP="00607883">
            <w:pPr>
              <w:jc w:val="both"/>
            </w:pPr>
            <w:r w:rsidRPr="007C169A">
              <w:t>Ez a kettősség mutatkozik meg Ter 1-11 és Pátriárkák 12-50 elbeszélésein</w:t>
            </w:r>
          </w:p>
          <w:p w:rsidR="00114DF8" w:rsidRPr="007C169A" w:rsidRDefault="00114DF8" w:rsidP="00607883">
            <w:pPr>
              <w:jc w:val="both"/>
            </w:pPr>
            <w:r w:rsidRPr="007C169A">
              <w:t>József történet – 36-50, az izraelita törzsek belső kapcsolatai</w:t>
            </w:r>
          </w:p>
          <w:p w:rsidR="00114DF8" w:rsidRPr="007C169A" w:rsidRDefault="00114DF8" w:rsidP="00607883">
            <w:pPr>
              <w:jc w:val="both"/>
            </w:pPr>
            <w:r w:rsidRPr="007C169A">
              <w:t>Kivonulás – miként lettek egyetlen nép</w:t>
            </w:r>
          </w:p>
        </w:tc>
      </w:tr>
    </w:tbl>
    <w:p w:rsidR="00114DF8" w:rsidRDefault="00114DF8" w:rsidP="00114DF8">
      <w:pPr>
        <w:pStyle w:val="Cmsor2"/>
        <w:rPr>
          <w:caps/>
        </w:rPr>
      </w:pPr>
    </w:p>
    <w:p w:rsidR="00114DF8" w:rsidRPr="00BD5BE4" w:rsidRDefault="00114DF8" w:rsidP="00114DF8">
      <w:pPr>
        <w:pStyle w:val="Cmsor2"/>
        <w:rPr>
          <w:caps/>
        </w:rPr>
      </w:pPr>
      <w:r w:rsidRPr="00BD5BE4">
        <w:rPr>
          <w:caps/>
        </w:rPr>
        <w:t>A Tóra a zsidó hagyományban</w:t>
      </w:r>
    </w:p>
    <w:p w:rsidR="00114DF8" w:rsidRDefault="00114DF8" w:rsidP="00114DF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2"/>
      </w:tblGrid>
      <w:tr w:rsidR="00114DF8" w:rsidTr="00607883">
        <w:tblPrEx>
          <w:tblCellMar>
            <w:top w:w="0" w:type="dxa"/>
            <w:bottom w:w="0" w:type="dxa"/>
          </w:tblCellMar>
        </w:tblPrEx>
        <w:tc>
          <w:tcPr>
            <w:tcW w:w="2230" w:type="dxa"/>
          </w:tcPr>
          <w:p w:rsidR="00114DF8" w:rsidRDefault="00114DF8" w:rsidP="00607883">
            <w:pPr>
              <w:spacing w:line="300" w:lineRule="exact"/>
            </w:pPr>
            <w:r>
              <w:t xml:space="preserve">A Tóra neve: törvény, tanítás </w:t>
            </w:r>
          </w:p>
          <w:p w:rsidR="00114DF8" w:rsidRDefault="00114DF8" w:rsidP="00607883">
            <w:pPr>
              <w:spacing w:line="300" w:lineRule="exact"/>
            </w:pPr>
            <w:r>
              <w:t>(Lev 10,11)</w:t>
            </w:r>
          </w:p>
        </w:tc>
        <w:tc>
          <w:tcPr>
            <w:tcW w:w="6982" w:type="dxa"/>
          </w:tcPr>
          <w:p w:rsidR="00114DF8" w:rsidRDefault="00114DF8" w:rsidP="00607883">
            <w:pPr>
              <w:spacing w:line="300" w:lineRule="exact"/>
            </w:pPr>
            <w:r w:rsidRPr="004A1E36">
              <w:rPr>
                <w:bCs/>
              </w:rPr>
              <w:t>Utas</w:t>
            </w:r>
            <w:r>
              <w:t>ítás: Agg 2,11; Iz 1,10; Péld 13,14</w:t>
            </w:r>
          </w:p>
          <w:p w:rsidR="00114DF8" w:rsidRDefault="00114DF8" w:rsidP="00607883">
            <w:pPr>
              <w:spacing w:line="300" w:lineRule="exact"/>
            </w:pPr>
            <w:r>
              <w:t xml:space="preserve">Jogi tanítás: Lev 7,1; </w:t>
            </w:r>
          </w:p>
          <w:p w:rsidR="00114DF8" w:rsidRDefault="00114DF8" w:rsidP="00607883">
            <w:pPr>
              <w:spacing w:line="300" w:lineRule="exact"/>
            </w:pPr>
            <w:r>
              <w:t xml:space="preserve">jogi döntések Kiv 12,49; </w:t>
            </w:r>
          </w:p>
          <w:p w:rsidR="00114DF8" w:rsidRDefault="00114DF8" w:rsidP="00607883">
            <w:pPr>
              <w:spacing w:line="300" w:lineRule="exact"/>
            </w:pPr>
            <w:r>
              <w:t>közösség tanítása MTörv 4,44</w:t>
            </w:r>
          </w:p>
        </w:tc>
      </w:tr>
      <w:tr w:rsidR="00114DF8" w:rsidTr="00607883">
        <w:tblPrEx>
          <w:tblCellMar>
            <w:top w:w="0" w:type="dxa"/>
            <w:bottom w:w="0" w:type="dxa"/>
          </w:tblCellMar>
        </w:tblPrEx>
        <w:tc>
          <w:tcPr>
            <w:tcW w:w="2230" w:type="dxa"/>
          </w:tcPr>
          <w:p w:rsidR="00114DF8" w:rsidRDefault="00114DF8" w:rsidP="00607883">
            <w:pPr>
              <w:spacing w:line="300" w:lineRule="exact"/>
            </w:pPr>
            <w:r>
              <w:t>Ezdrás</w:t>
            </w:r>
          </w:p>
        </w:tc>
        <w:tc>
          <w:tcPr>
            <w:tcW w:w="6982" w:type="dxa"/>
          </w:tcPr>
          <w:p w:rsidR="00114DF8" w:rsidRDefault="00114DF8" w:rsidP="00607883">
            <w:pPr>
              <w:spacing w:line="300" w:lineRule="exact"/>
            </w:pPr>
            <w:r>
              <w:t xml:space="preserve">Az Úr tanítása Mózes által Neh 8,1, </w:t>
            </w:r>
          </w:p>
          <w:p w:rsidR="00114DF8" w:rsidRDefault="00114DF8" w:rsidP="00607883">
            <w:pPr>
              <w:spacing w:line="300" w:lineRule="exact"/>
            </w:pPr>
            <w:r>
              <w:t>a papok az ünnepeken magyarázzák Neh 8,13-18</w:t>
            </w:r>
          </w:p>
        </w:tc>
      </w:tr>
      <w:tr w:rsidR="00114DF8" w:rsidTr="00607883">
        <w:tblPrEx>
          <w:tblCellMar>
            <w:top w:w="0" w:type="dxa"/>
            <w:bottom w:w="0" w:type="dxa"/>
          </w:tblCellMar>
        </w:tblPrEx>
        <w:tc>
          <w:tcPr>
            <w:tcW w:w="2230" w:type="dxa"/>
          </w:tcPr>
          <w:p w:rsidR="00114DF8" w:rsidRDefault="00114DF8" w:rsidP="00607883">
            <w:pPr>
              <w:spacing w:line="300" w:lineRule="exact"/>
            </w:pPr>
            <w:r>
              <w:t>Szerkesztés</w:t>
            </w:r>
          </w:p>
        </w:tc>
        <w:tc>
          <w:tcPr>
            <w:tcW w:w="6982" w:type="dxa"/>
          </w:tcPr>
          <w:p w:rsidR="00114DF8" w:rsidRDefault="00114DF8" w:rsidP="00607883">
            <w:pPr>
              <w:spacing w:line="300" w:lineRule="exact"/>
              <w:jc w:val="both"/>
            </w:pPr>
            <w:r>
              <w:t>Kr.e.586, a babiloni fogság alatt - Kr.e. 300-ig, Sírák és Qumrán már így ismeri a Tóra felosztását.</w:t>
            </w:r>
          </w:p>
          <w:p w:rsidR="00114DF8" w:rsidRDefault="00114DF8" w:rsidP="00607883">
            <w:pPr>
              <w:spacing w:line="300" w:lineRule="exact"/>
              <w:jc w:val="both"/>
            </w:pPr>
            <w:r>
              <w:t>Ben Szíra: Tóra és Próféták gyűjtemény Kr.e. 128</w:t>
            </w:r>
          </w:p>
          <w:p w:rsidR="00114DF8" w:rsidRDefault="00114DF8" w:rsidP="00607883">
            <w:pPr>
              <w:spacing w:line="300" w:lineRule="exact"/>
              <w:jc w:val="both"/>
            </w:pPr>
            <w:r>
              <w:t>Qumrán: Mózes Isten törvényét adja tovább, a Tóra a legszentebb rész.</w:t>
            </w:r>
          </w:p>
        </w:tc>
      </w:tr>
      <w:tr w:rsidR="00114DF8" w:rsidTr="00607883">
        <w:tblPrEx>
          <w:tblCellMar>
            <w:top w:w="0" w:type="dxa"/>
            <w:bottom w:w="0" w:type="dxa"/>
          </w:tblCellMar>
        </w:tblPrEx>
        <w:tc>
          <w:tcPr>
            <w:tcW w:w="2230" w:type="dxa"/>
          </w:tcPr>
          <w:p w:rsidR="00114DF8" w:rsidRDefault="00114DF8" w:rsidP="00607883">
            <w:pPr>
              <w:spacing w:line="300" w:lineRule="exact"/>
            </w:pPr>
            <w:r>
              <w:t>Makkabeus-kor</w:t>
            </w:r>
          </w:p>
        </w:tc>
        <w:tc>
          <w:tcPr>
            <w:tcW w:w="6982" w:type="dxa"/>
          </w:tcPr>
          <w:p w:rsidR="00114DF8" w:rsidRDefault="00114DF8" w:rsidP="00607883">
            <w:pPr>
              <w:spacing w:line="300" w:lineRule="exact"/>
              <w:jc w:val="both"/>
            </w:pPr>
            <w:r>
              <w:t>Kr.e. 170-Kr.u. 70 – a Tóra a zsidóság politikai és vallási szimbóluma</w:t>
            </w:r>
          </w:p>
          <w:p w:rsidR="00114DF8" w:rsidRDefault="00114DF8" w:rsidP="00607883">
            <w:pPr>
              <w:spacing w:line="300" w:lineRule="exact"/>
              <w:jc w:val="both"/>
            </w:pPr>
            <w:r>
              <w:t>IV. Antiochus Epiphanész ellene támad (1Makk 1,56-57), ezért a halált is vállalják.</w:t>
            </w:r>
          </w:p>
        </w:tc>
      </w:tr>
      <w:tr w:rsidR="00114DF8" w:rsidTr="00607883">
        <w:tblPrEx>
          <w:tblCellMar>
            <w:top w:w="0" w:type="dxa"/>
            <w:bottom w:w="0" w:type="dxa"/>
          </w:tblCellMar>
        </w:tblPrEx>
        <w:tc>
          <w:tcPr>
            <w:tcW w:w="2230" w:type="dxa"/>
          </w:tcPr>
          <w:p w:rsidR="00114DF8" w:rsidRDefault="00114DF8" w:rsidP="00607883">
            <w:pPr>
              <w:spacing w:line="300" w:lineRule="exact"/>
            </w:pPr>
            <w:r>
              <w:t>Második templom kora</w:t>
            </w:r>
          </w:p>
        </w:tc>
        <w:tc>
          <w:tcPr>
            <w:tcW w:w="6982" w:type="dxa"/>
          </w:tcPr>
          <w:p w:rsidR="00114DF8" w:rsidRDefault="00114DF8" w:rsidP="00607883">
            <w:pPr>
              <w:spacing w:line="300" w:lineRule="exact"/>
              <w:jc w:val="both"/>
            </w:pPr>
            <w:r>
              <w:t>A prófétai, a bölcsességi és a görög nyelvű könyveket is a törvényhez másolják. A Tóra tekintélye ekkor is egyedi.</w:t>
            </w:r>
          </w:p>
          <w:p w:rsidR="00114DF8" w:rsidRPr="004A1E36" w:rsidRDefault="00114DF8" w:rsidP="00607883">
            <w:pPr>
              <w:spacing w:line="300" w:lineRule="exact"/>
              <w:jc w:val="both"/>
              <w:rPr>
                <w:spacing w:val="-4"/>
              </w:rPr>
            </w:pPr>
            <w:r w:rsidRPr="004A1E36">
              <w:rPr>
                <w:spacing w:val="-4"/>
              </w:rPr>
              <w:t>Jubileumok könyve (2.sz.): a Tóra pontos értelmezése mellett száll síkra.</w:t>
            </w:r>
          </w:p>
          <w:p w:rsidR="00114DF8" w:rsidRDefault="00114DF8" w:rsidP="00607883">
            <w:pPr>
              <w:spacing w:line="300" w:lineRule="exact"/>
              <w:jc w:val="both"/>
            </w:pPr>
            <w:r>
              <w:t xml:space="preserve">Qumrán – </w:t>
            </w:r>
            <w:r w:rsidRPr="00492B17">
              <w:rPr>
                <w:shd w:val="clear" w:color="auto" w:fill="FFFFFF"/>
              </w:rPr>
              <w:t>halahikus</w:t>
            </w:r>
            <w:r>
              <w:t xml:space="preserve"> interpretáció</w:t>
            </w:r>
          </w:p>
          <w:p w:rsidR="00114DF8" w:rsidRDefault="00114DF8" w:rsidP="00607883">
            <w:pPr>
              <w:spacing w:line="300" w:lineRule="exact"/>
              <w:jc w:val="both"/>
            </w:pPr>
            <w:r>
              <w:t>Az ÚSZ hasonló értelemben tiszteli vö. Mt 12,19,. A bibliai énekek modellnek számítanak</w:t>
            </w:r>
          </w:p>
        </w:tc>
      </w:tr>
      <w:tr w:rsidR="00114DF8" w:rsidTr="00607883">
        <w:tblPrEx>
          <w:tblCellMar>
            <w:top w:w="0" w:type="dxa"/>
            <w:bottom w:w="0" w:type="dxa"/>
          </w:tblCellMar>
        </w:tblPrEx>
        <w:tc>
          <w:tcPr>
            <w:tcW w:w="2230" w:type="dxa"/>
          </w:tcPr>
          <w:p w:rsidR="00114DF8" w:rsidRDefault="00114DF8" w:rsidP="00607883">
            <w:pPr>
              <w:spacing w:line="300" w:lineRule="exact"/>
            </w:pPr>
            <w:r>
              <w:t>1.sz. rabbik</w:t>
            </w:r>
          </w:p>
        </w:tc>
        <w:tc>
          <w:tcPr>
            <w:tcW w:w="6982" w:type="dxa"/>
          </w:tcPr>
          <w:p w:rsidR="00114DF8" w:rsidRDefault="00114DF8" w:rsidP="00607883">
            <w:pPr>
              <w:spacing w:line="300" w:lineRule="exact"/>
              <w:jc w:val="both"/>
            </w:pPr>
            <w:r>
              <w:t>Törvénytanítók - tekintélye növekszik Misna 200 k. két kommentár Babiloni és Palesztinai Targumok</w:t>
            </w:r>
          </w:p>
          <w:p w:rsidR="00114DF8" w:rsidRDefault="00114DF8" w:rsidP="00607883">
            <w:pPr>
              <w:spacing w:line="300" w:lineRule="exact"/>
              <w:jc w:val="both"/>
            </w:pPr>
            <w:r>
              <w:t>Rabbinikus irodalomban „Sínai -Tóra” (Kiv 19-24)</w:t>
            </w:r>
          </w:p>
        </w:tc>
      </w:tr>
      <w:tr w:rsidR="00114DF8" w:rsidTr="00607883">
        <w:tblPrEx>
          <w:tblCellMar>
            <w:top w:w="0" w:type="dxa"/>
            <w:bottom w:w="0" w:type="dxa"/>
          </w:tblCellMar>
        </w:tblPrEx>
        <w:tc>
          <w:tcPr>
            <w:tcW w:w="2230" w:type="dxa"/>
          </w:tcPr>
          <w:p w:rsidR="00114DF8" w:rsidRDefault="00114DF8" w:rsidP="00607883">
            <w:pPr>
              <w:spacing w:line="300" w:lineRule="exact"/>
            </w:pPr>
            <w:r>
              <w:t>Rabbinikus hagyomány</w:t>
            </w:r>
          </w:p>
        </w:tc>
        <w:tc>
          <w:tcPr>
            <w:tcW w:w="6982" w:type="dxa"/>
          </w:tcPr>
          <w:p w:rsidR="00114DF8" w:rsidRDefault="00114DF8" w:rsidP="00607883">
            <w:pPr>
              <w:spacing w:line="300" w:lineRule="exact"/>
              <w:jc w:val="both"/>
            </w:pPr>
            <w:r>
              <w:t>Minden tanítás alapja a Sínai kinyilatkoztatás – a Misnának is ez a kezdete – misztikus interpretációk kezdete</w:t>
            </w:r>
          </w:p>
          <w:p w:rsidR="00114DF8" w:rsidRDefault="00114DF8" w:rsidP="00607883">
            <w:pPr>
              <w:spacing w:line="300" w:lineRule="exact"/>
              <w:jc w:val="both"/>
            </w:pPr>
            <w:r>
              <w:t>Talmud-Tóra összekapcsolása</w:t>
            </w:r>
          </w:p>
        </w:tc>
      </w:tr>
      <w:tr w:rsidR="00114DF8" w:rsidTr="00607883">
        <w:tblPrEx>
          <w:tblCellMar>
            <w:top w:w="0" w:type="dxa"/>
            <w:bottom w:w="0" w:type="dxa"/>
          </w:tblCellMar>
        </w:tblPrEx>
        <w:tc>
          <w:tcPr>
            <w:tcW w:w="2230" w:type="dxa"/>
          </w:tcPr>
          <w:p w:rsidR="00114DF8" w:rsidRDefault="00114DF8" w:rsidP="00607883">
            <w:pPr>
              <w:spacing w:line="300" w:lineRule="exact"/>
            </w:pPr>
            <w:r>
              <w:t>Misna Kr.u. 4 sz.</w:t>
            </w:r>
          </w:p>
        </w:tc>
        <w:tc>
          <w:tcPr>
            <w:tcW w:w="6982" w:type="dxa"/>
          </w:tcPr>
          <w:p w:rsidR="00114DF8" w:rsidRDefault="00114DF8" w:rsidP="00607883">
            <w:pPr>
              <w:spacing w:line="300" w:lineRule="exact"/>
            </w:pPr>
            <w:r>
              <w:t xml:space="preserve">Rabbik szerint a magyarázat is szent. A magyarázat az írott Tóra (Pentateuchus) szóbeli kiegészítése. A rabbik szerint mindkettőt a Sínai hegyen kapta Mózes. – </w:t>
            </w:r>
            <w:r w:rsidRPr="00492B17">
              <w:rPr>
                <w:shd w:val="clear" w:color="auto" w:fill="FFFFFF"/>
              </w:rPr>
              <w:t>Pirké Abot</w:t>
            </w:r>
            <w:r>
              <w:t xml:space="preserve"> – atyák mondásai ennek a gyűjteménynek a legrégebbik része.</w:t>
            </w:r>
          </w:p>
        </w:tc>
      </w:tr>
      <w:tr w:rsidR="00114DF8" w:rsidTr="00607883">
        <w:tblPrEx>
          <w:tblCellMar>
            <w:top w:w="0" w:type="dxa"/>
            <w:bottom w:w="0" w:type="dxa"/>
          </w:tblCellMar>
        </w:tblPrEx>
        <w:tc>
          <w:tcPr>
            <w:tcW w:w="2230" w:type="dxa"/>
          </w:tcPr>
          <w:p w:rsidR="00114DF8" w:rsidRDefault="00114DF8" w:rsidP="00607883">
            <w:pPr>
              <w:spacing w:line="300" w:lineRule="exact"/>
            </w:pPr>
            <w:r>
              <w:t>Tóra tekercs</w:t>
            </w:r>
          </w:p>
        </w:tc>
        <w:tc>
          <w:tcPr>
            <w:tcW w:w="6982" w:type="dxa"/>
          </w:tcPr>
          <w:p w:rsidR="00114DF8" w:rsidRDefault="00114DF8" w:rsidP="00607883">
            <w:pPr>
              <w:spacing w:line="300" w:lineRule="exact"/>
            </w:pPr>
            <w:r>
              <w:t>Kr.e. 4 századtól önmagában is a liturgikus tisztelet tárgya lesz – a zsinagógába ünnepélyesen viszik be, nyitják fel. Jézus korában már a szombat a Tóra napja.</w:t>
            </w:r>
          </w:p>
        </w:tc>
      </w:tr>
      <w:tr w:rsidR="00114DF8" w:rsidTr="00607883">
        <w:tblPrEx>
          <w:tblCellMar>
            <w:top w:w="0" w:type="dxa"/>
            <w:bottom w:w="0" w:type="dxa"/>
          </w:tblCellMar>
        </w:tblPrEx>
        <w:tc>
          <w:tcPr>
            <w:tcW w:w="2230" w:type="dxa"/>
          </w:tcPr>
          <w:p w:rsidR="00114DF8" w:rsidRDefault="00114DF8" w:rsidP="00607883">
            <w:pPr>
              <w:spacing w:line="300" w:lineRule="exact"/>
            </w:pPr>
            <w:r>
              <w:t>Keresztények értelmezés</w:t>
            </w:r>
          </w:p>
        </w:tc>
        <w:tc>
          <w:tcPr>
            <w:tcW w:w="6982" w:type="dxa"/>
          </w:tcPr>
          <w:p w:rsidR="00114DF8" w:rsidRDefault="00114DF8" w:rsidP="00607883">
            <w:pPr>
              <w:spacing w:line="300" w:lineRule="exact"/>
            </w:pPr>
            <w:r>
              <w:t>Tóra: technikai szabályok gyűjteménye, halott, vele nem lehet folytatni a zsidó vallásosságot. A zsidó Tóra-tisztelet helyébe lép  Jézus és a keresztény evangéliumok tisztelete. A zsidók Sínairól kapták a kinyilatkoztatást, a keresztények Jézustól.</w:t>
            </w:r>
          </w:p>
        </w:tc>
      </w:tr>
    </w:tbl>
    <w:p w:rsidR="00114DF8" w:rsidRDefault="00114DF8" w:rsidP="00114DF8">
      <w:pPr>
        <w:jc w:val="center"/>
        <w:rPr>
          <w:b/>
          <w:bCs/>
        </w:rPr>
      </w:pPr>
    </w:p>
    <w:p w:rsidR="00114DF8" w:rsidRPr="005F4E94" w:rsidRDefault="00114DF8" w:rsidP="00114DF8">
      <w:pPr>
        <w:spacing w:after="240"/>
        <w:jc w:val="center"/>
        <w:rPr>
          <w:b/>
          <w:caps/>
          <w:sz w:val="32"/>
          <w:szCs w:val="32"/>
        </w:rPr>
      </w:pPr>
      <w:r>
        <w:br w:type="page"/>
      </w:r>
      <w:r w:rsidRPr="005F4E94">
        <w:rPr>
          <w:b/>
          <w:caps/>
          <w:sz w:val="32"/>
          <w:szCs w:val="32"/>
        </w:rPr>
        <w:t>Teremtés könyve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2"/>
      </w:tblGrid>
      <w:tr w:rsidR="00114DF8" w:rsidTr="00607883">
        <w:tblPrEx>
          <w:tblCellMar>
            <w:top w:w="0" w:type="dxa"/>
            <w:bottom w:w="0" w:type="dxa"/>
          </w:tblCellMar>
        </w:tblPrEx>
        <w:tc>
          <w:tcPr>
            <w:tcW w:w="2230" w:type="dxa"/>
          </w:tcPr>
          <w:p w:rsidR="00114DF8" w:rsidRDefault="00114DF8" w:rsidP="00607883">
            <w:pPr>
              <w:spacing w:line="300" w:lineRule="exact"/>
            </w:pPr>
            <w:r>
              <w:t xml:space="preserve">Név, kora </w:t>
            </w:r>
          </w:p>
          <w:p w:rsidR="00114DF8" w:rsidRDefault="00114DF8" w:rsidP="00607883">
            <w:pPr>
              <w:spacing w:line="300" w:lineRule="exact"/>
            </w:pPr>
          </w:p>
          <w:p w:rsidR="00114DF8" w:rsidRDefault="00114DF8" w:rsidP="00607883">
            <w:pPr>
              <w:spacing w:line="300" w:lineRule="exact"/>
            </w:pPr>
          </w:p>
          <w:p w:rsidR="00114DF8" w:rsidRDefault="00114DF8" w:rsidP="00607883">
            <w:pPr>
              <w:spacing w:line="300" w:lineRule="exact"/>
            </w:pPr>
          </w:p>
          <w:p w:rsidR="00114DF8" w:rsidRDefault="00114DF8" w:rsidP="00607883">
            <w:pPr>
              <w:spacing w:line="300" w:lineRule="exact"/>
            </w:pPr>
            <w:r>
              <w:t>Eredet, milyen értelemben?</w:t>
            </w:r>
          </w:p>
        </w:tc>
        <w:tc>
          <w:tcPr>
            <w:tcW w:w="6982" w:type="dxa"/>
          </w:tcPr>
          <w:p w:rsidR="00114DF8" w:rsidRDefault="00114DF8" w:rsidP="00607883">
            <w:pPr>
              <w:spacing w:line="300" w:lineRule="exact"/>
            </w:pPr>
            <w:r>
              <w:t>Genezis (</w:t>
            </w:r>
            <w:r w:rsidRPr="00BD5BE4">
              <w:t>eredet</w:t>
            </w:r>
            <w:r>
              <w:t>, származás,</w:t>
            </w:r>
            <w:r w:rsidRPr="00BD5BE4">
              <w:t xml:space="preserve"> héb. Toledót</w:t>
            </w:r>
            <w:r>
              <w:t xml:space="preserve"> </w:t>
            </w:r>
            <w:r>
              <w:sym w:font="Wingdings" w:char="F0EF"/>
            </w:r>
            <w:r>
              <w:t xml:space="preserve"> Ter, 5,1) </w:t>
            </w:r>
          </w:p>
          <w:p w:rsidR="00114DF8" w:rsidRDefault="00114DF8" w:rsidP="00607883">
            <w:pPr>
              <w:spacing w:line="300" w:lineRule="exact"/>
            </w:pPr>
            <w:r>
              <w:t>Végső formáját a Kr.e. 6. században nyerte el.</w:t>
            </w:r>
          </w:p>
          <w:p w:rsidR="00114DF8" w:rsidRDefault="00114DF8" w:rsidP="00607883">
            <w:pPr>
              <w:spacing w:line="300" w:lineRule="exact"/>
            </w:pPr>
            <w:r>
              <w:t xml:space="preserve">1-11. fejezetek: a világ, az ember, a bűn és a népek eredete. </w:t>
            </w:r>
          </w:p>
          <w:p w:rsidR="00114DF8" w:rsidRDefault="00114DF8" w:rsidP="00607883">
            <w:pPr>
              <w:spacing w:line="300" w:lineRule="exact"/>
            </w:pPr>
            <w:r>
              <w:t>12-50. fejezetek: Izrael eredete.</w:t>
            </w:r>
          </w:p>
          <w:p w:rsidR="00114DF8" w:rsidRDefault="00114DF8" w:rsidP="00607883">
            <w:pPr>
              <w:spacing w:line="300" w:lineRule="exact"/>
            </w:pPr>
            <w:r>
              <w:t>A legnagyobb változásokra figyel.</w:t>
            </w:r>
          </w:p>
          <w:p w:rsidR="00114DF8" w:rsidRDefault="00114DF8" w:rsidP="00607883">
            <w:pPr>
              <w:spacing w:line="300" w:lineRule="exact"/>
            </w:pPr>
          </w:p>
        </w:tc>
      </w:tr>
      <w:tr w:rsidR="00114DF8" w:rsidTr="00607883">
        <w:tblPrEx>
          <w:tblCellMar>
            <w:top w:w="0" w:type="dxa"/>
            <w:bottom w:w="0" w:type="dxa"/>
          </w:tblCellMar>
        </w:tblPrEx>
        <w:tc>
          <w:tcPr>
            <w:tcW w:w="2230" w:type="dxa"/>
          </w:tcPr>
          <w:p w:rsidR="00114DF8" w:rsidRDefault="00114DF8" w:rsidP="00607883">
            <w:pPr>
              <w:spacing w:line="300" w:lineRule="exact"/>
            </w:pPr>
            <w:r>
              <w:t>Hogyan született?</w:t>
            </w:r>
          </w:p>
        </w:tc>
        <w:tc>
          <w:tcPr>
            <w:tcW w:w="6982" w:type="dxa"/>
          </w:tcPr>
          <w:p w:rsidR="00114DF8" w:rsidRDefault="00114DF8" w:rsidP="00607883">
            <w:pPr>
              <w:spacing w:line="300" w:lineRule="exact"/>
              <w:jc w:val="both"/>
            </w:pPr>
            <w:r>
              <w:t>Sok különböző hagyományt gyűjtöttek össze. A Tóra bevezetése, az isteni vezetés témájának bevezetése, a világ teremtésétől az izraelita monarchia végéig. (első 11 könyv: Mózes 5 könyve, Józsue, Bírák, 1-2 Sámuel, 1-2 Királyok) (Rút könyve nem tartozott ide).</w:t>
            </w:r>
          </w:p>
          <w:p w:rsidR="00114DF8" w:rsidRDefault="00114DF8" w:rsidP="00607883">
            <w:pPr>
              <w:spacing w:line="300" w:lineRule="exact"/>
              <w:jc w:val="both"/>
            </w:pPr>
            <w:r>
              <w:t>Szent gyűjtemény bevezetése - Milyen sok csodás dolgot tett az Isten!! – Isten szava eleven, áthatja a mindenséget (vö. Zsid 4,12)</w:t>
            </w:r>
          </w:p>
        </w:tc>
      </w:tr>
      <w:tr w:rsidR="00114DF8" w:rsidTr="00607883">
        <w:tblPrEx>
          <w:tblCellMar>
            <w:top w:w="0" w:type="dxa"/>
            <w:bottom w:w="0" w:type="dxa"/>
          </w:tblCellMar>
        </w:tblPrEx>
        <w:tc>
          <w:tcPr>
            <w:tcW w:w="2230" w:type="dxa"/>
          </w:tcPr>
          <w:p w:rsidR="00114DF8" w:rsidRDefault="00114DF8" w:rsidP="00607883">
            <w:pPr>
              <w:spacing w:line="300" w:lineRule="exact"/>
            </w:pPr>
            <w:r>
              <w:t>Irodalmi szerkezet</w:t>
            </w:r>
          </w:p>
        </w:tc>
        <w:tc>
          <w:tcPr>
            <w:tcW w:w="6982" w:type="dxa"/>
          </w:tcPr>
          <w:p w:rsidR="00114DF8" w:rsidRDefault="00114DF8" w:rsidP="00607883">
            <w:pPr>
              <w:spacing w:line="300" w:lineRule="exact"/>
              <w:jc w:val="both"/>
            </w:pPr>
            <w:r>
              <w:t xml:space="preserve">Személyek – kulcsfigurák az Istennel való kapcsolatban: Ádám-Éva, Káin-Ábel, Noé, Ábrahám-Sára, Izsák-Rebekka, Jákob-Ráchel-Lea, Jákob fiai-József </w:t>
            </w:r>
          </w:p>
          <w:p w:rsidR="00114DF8" w:rsidRDefault="00114DF8" w:rsidP="00607883">
            <w:pPr>
              <w:spacing w:line="300" w:lineRule="exact"/>
              <w:jc w:val="both"/>
            </w:pPr>
            <w:r>
              <w:t>1-11: Igen hosszú időt fog át, a történelem előtti kort - a Közel-Kelet mítoszaival és vallási elbeszéléseivel párhuzamos vagy rokon.</w:t>
            </w:r>
          </w:p>
          <w:p w:rsidR="00114DF8" w:rsidRDefault="00114DF8" w:rsidP="00607883">
            <w:pPr>
              <w:spacing w:line="300" w:lineRule="exact"/>
              <w:jc w:val="both"/>
            </w:pPr>
            <w:r>
              <w:t>12-50: Az elbeszélés pontosabb, említ helyeket. Az ígéretek (személynek, népnek) és a beteljesedés tölti be. Inkább legendák, melyek vallási típusokat írnak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3"/>
              <w:gridCol w:w="3414"/>
            </w:tblGrid>
            <w:tr w:rsidR="00114DF8" w:rsidTr="00607883">
              <w:tblPrEx>
                <w:tblCellMar>
                  <w:top w:w="0" w:type="dxa"/>
                  <w:bottom w:w="0" w:type="dxa"/>
                </w:tblCellMar>
              </w:tblPrEx>
              <w:tc>
                <w:tcPr>
                  <w:tcW w:w="3413" w:type="dxa"/>
                </w:tcPr>
                <w:p w:rsidR="00114DF8" w:rsidRDefault="00114DF8" w:rsidP="00607883">
                  <w:pPr>
                    <w:spacing w:line="300" w:lineRule="exact"/>
                  </w:pPr>
                  <w:r>
                    <w:t>Ter 1-3 Föld és emberiség kezdete, Isten áldása, bűn megjelenése</w:t>
                  </w:r>
                </w:p>
              </w:tc>
              <w:tc>
                <w:tcPr>
                  <w:tcW w:w="3414" w:type="dxa"/>
                </w:tcPr>
                <w:p w:rsidR="00114DF8" w:rsidRDefault="00114DF8" w:rsidP="00607883">
                  <w:pPr>
                    <w:spacing w:line="300" w:lineRule="exact"/>
                  </w:pPr>
                  <w:r>
                    <w:t>Ter 12-23 Ábrahám és családjára Isten áldása, de konfliktusok is</w:t>
                  </w:r>
                </w:p>
              </w:tc>
            </w:tr>
            <w:tr w:rsidR="00114DF8" w:rsidTr="00607883">
              <w:tblPrEx>
                <w:tblCellMar>
                  <w:top w:w="0" w:type="dxa"/>
                  <w:bottom w:w="0" w:type="dxa"/>
                </w:tblCellMar>
              </w:tblPrEx>
              <w:tc>
                <w:tcPr>
                  <w:tcW w:w="3413" w:type="dxa"/>
                </w:tcPr>
                <w:p w:rsidR="00114DF8" w:rsidRDefault="00114DF8" w:rsidP="00607883">
                  <w:pPr>
                    <w:spacing w:line="300" w:lineRule="exact"/>
                  </w:pPr>
                  <w:r>
                    <w:t>Ter 4-</w:t>
                  </w:r>
                  <w:smartTag w:uri="urn:schemas-microsoft-com:office:smarttags" w:element="metricconverter">
                    <w:smartTagPr>
                      <w:attr w:name="ProductID" w:val="5 A"/>
                    </w:smartTagPr>
                    <w:r>
                      <w:t>5 A</w:t>
                    </w:r>
                  </w:smartTag>
                  <w:r>
                    <w:t xml:space="preserve"> bűn elterjed a testvéreken keresztül, de az isteni áldás is működik</w:t>
                  </w:r>
                </w:p>
              </w:tc>
              <w:tc>
                <w:tcPr>
                  <w:tcW w:w="3414" w:type="dxa"/>
                </w:tcPr>
                <w:p w:rsidR="00114DF8" w:rsidRDefault="00114DF8" w:rsidP="00607883">
                  <w:pPr>
                    <w:spacing w:line="300" w:lineRule="exact"/>
                  </w:pPr>
                  <w:r>
                    <w:t>Ter 24-27 Az áldás és az ígéret a következő generációkra is érvényes, amíg megszilárdítják a helyüket</w:t>
                  </w:r>
                </w:p>
              </w:tc>
            </w:tr>
            <w:tr w:rsidR="00114DF8" w:rsidTr="00607883">
              <w:tblPrEx>
                <w:tblCellMar>
                  <w:top w:w="0" w:type="dxa"/>
                  <w:bottom w:w="0" w:type="dxa"/>
                </w:tblCellMar>
              </w:tblPrEx>
              <w:tc>
                <w:tcPr>
                  <w:tcW w:w="3413" w:type="dxa"/>
                </w:tcPr>
                <w:p w:rsidR="00114DF8" w:rsidRDefault="00114DF8" w:rsidP="00607883">
                  <w:pPr>
                    <w:spacing w:line="300" w:lineRule="exact"/>
                  </w:pPr>
                  <w:r>
                    <w:t>Ter 6-</w:t>
                  </w:r>
                  <w:smartTag w:uri="urn:schemas-microsoft-com:office:smarttags" w:element="metricconverter">
                    <w:smartTagPr>
                      <w:attr w:name="ProductID" w:val="9 A"/>
                    </w:smartTagPr>
                    <w:r>
                      <w:t>9 A</w:t>
                    </w:r>
                  </w:smartTag>
                  <w:r>
                    <w:t xml:space="preserve"> bűn nagyobb, mint az erény, Isten megtisztítja az emberiséget, újabb áldás Noénak</w:t>
                  </w:r>
                </w:p>
              </w:tc>
              <w:tc>
                <w:tcPr>
                  <w:tcW w:w="3414" w:type="dxa"/>
                </w:tcPr>
                <w:p w:rsidR="00114DF8" w:rsidRDefault="00114DF8" w:rsidP="00607883">
                  <w:pPr>
                    <w:spacing w:line="300" w:lineRule="exact"/>
                  </w:pPr>
                  <w:r>
                    <w:t>Ter 27-</w:t>
                  </w:r>
                  <w:smartTag w:uri="urn:schemas-microsoft-com:office:smarttags" w:element="metricconverter">
                    <w:smartTagPr>
                      <w:attr w:name="ProductID" w:val="36 A"/>
                    </w:smartTagPr>
                    <w:r>
                      <w:t>36 A</w:t>
                    </w:r>
                  </w:smartTag>
                  <w:r>
                    <w:t xml:space="preserve"> Jákobnak adott áldás fokozatosan győzi le a nehézségeket </w:t>
                  </w:r>
                </w:p>
              </w:tc>
            </w:tr>
            <w:tr w:rsidR="00114DF8" w:rsidTr="00607883">
              <w:tblPrEx>
                <w:tblCellMar>
                  <w:top w:w="0" w:type="dxa"/>
                  <w:bottom w:w="0" w:type="dxa"/>
                </w:tblCellMar>
              </w:tblPrEx>
              <w:tc>
                <w:tcPr>
                  <w:tcW w:w="3413" w:type="dxa"/>
                </w:tcPr>
                <w:p w:rsidR="00114DF8" w:rsidRDefault="00114DF8" w:rsidP="00607883">
                  <w:pPr>
                    <w:spacing w:line="300" w:lineRule="exact"/>
                  </w:pPr>
                  <w:r>
                    <w:t xml:space="preserve">Ter 10-11 Isten áldását megújítja, de a szaporodó emberiségben örökre megmarad a bűn is. </w:t>
                  </w:r>
                </w:p>
              </w:tc>
              <w:tc>
                <w:tcPr>
                  <w:tcW w:w="3414" w:type="dxa"/>
                </w:tcPr>
                <w:p w:rsidR="00114DF8" w:rsidRDefault="00114DF8" w:rsidP="00607883">
                  <w:pPr>
                    <w:spacing w:line="300" w:lineRule="exact"/>
                  </w:pPr>
                  <w:r>
                    <w:t>Ter 37-47 (48-50) József a kiválasztott, a nép megmentője, az ígéret-föld téma feltűnik.</w:t>
                  </w:r>
                </w:p>
              </w:tc>
            </w:tr>
          </w:tbl>
          <w:p w:rsidR="00114DF8" w:rsidRDefault="00114DF8" w:rsidP="00607883">
            <w:pPr>
              <w:spacing w:line="300" w:lineRule="exact"/>
            </w:pPr>
          </w:p>
        </w:tc>
      </w:tr>
      <w:tr w:rsidR="00114DF8" w:rsidTr="00607883">
        <w:tblPrEx>
          <w:tblCellMar>
            <w:top w:w="0" w:type="dxa"/>
            <w:bottom w:w="0" w:type="dxa"/>
          </w:tblCellMar>
        </w:tblPrEx>
        <w:tc>
          <w:tcPr>
            <w:tcW w:w="2230" w:type="dxa"/>
          </w:tcPr>
          <w:p w:rsidR="00114DF8" w:rsidRDefault="00114DF8" w:rsidP="00607883">
            <w:pPr>
              <w:spacing w:line="300" w:lineRule="exact"/>
            </w:pPr>
            <w:r>
              <w:t xml:space="preserve">Nagyobb teológiai témák: </w:t>
            </w:r>
          </w:p>
        </w:tc>
        <w:tc>
          <w:tcPr>
            <w:tcW w:w="6982" w:type="dxa"/>
          </w:tcPr>
          <w:p w:rsidR="00114DF8" w:rsidRDefault="00114DF8" w:rsidP="00114DF8">
            <w:pPr>
              <w:numPr>
                <w:ilvl w:val="0"/>
                <w:numId w:val="37"/>
              </w:numPr>
              <w:spacing w:before="20" w:after="0" w:line="300" w:lineRule="exact"/>
              <w:ind w:left="357" w:hanging="357"/>
            </w:pPr>
            <w:r>
              <w:t>Az isteni teremtés és rendje jó</w:t>
            </w:r>
          </w:p>
          <w:p w:rsidR="00114DF8" w:rsidRPr="00BD5BE4" w:rsidRDefault="00114DF8" w:rsidP="00114DF8">
            <w:pPr>
              <w:numPr>
                <w:ilvl w:val="0"/>
                <w:numId w:val="37"/>
              </w:numPr>
              <w:spacing w:before="20" w:after="0" w:line="300" w:lineRule="exact"/>
              <w:ind w:left="357" w:hanging="357"/>
              <w:rPr>
                <w:sz w:val="16"/>
                <w:szCs w:val="16"/>
              </w:rPr>
            </w:pPr>
            <w:r>
              <w:t xml:space="preserve">Az ember Isten képe és szolgája </w:t>
            </w:r>
            <w:r w:rsidRPr="00BD5BE4">
              <w:rPr>
                <w:sz w:val="16"/>
                <w:szCs w:val="16"/>
              </w:rPr>
              <w:t>(1,26-30)</w:t>
            </w:r>
          </w:p>
          <w:p w:rsidR="00114DF8" w:rsidRDefault="00114DF8" w:rsidP="00114DF8">
            <w:pPr>
              <w:numPr>
                <w:ilvl w:val="0"/>
                <w:numId w:val="37"/>
              </w:numPr>
              <w:spacing w:before="20" w:after="0" w:line="300" w:lineRule="exact"/>
              <w:ind w:left="357" w:hanging="357"/>
              <w:rPr>
                <w:sz w:val="16"/>
              </w:rPr>
            </w:pPr>
            <w:r>
              <w:t xml:space="preserve">Isten megáldotta az emberiséget </w:t>
            </w:r>
            <w:r>
              <w:rPr>
                <w:sz w:val="16"/>
              </w:rPr>
              <w:t>(1,21; 1,28; 5,2; 9,1; 12,3; 26,54; 27,29; 48,1-16)</w:t>
            </w:r>
          </w:p>
          <w:p w:rsidR="00114DF8" w:rsidRPr="00BD5BE4" w:rsidRDefault="00114DF8" w:rsidP="00114DF8">
            <w:pPr>
              <w:numPr>
                <w:ilvl w:val="0"/>
                <w:numId w:val="37"/>
              </w:numPr>
              <w:spacing w:before="20" w:after="0" w:line="300" w:lineRule="exact"/>
              <w:ind w:left="357" w:hanging="357"/>
              <w:rPr>
                <w:sz w:val="16"/>
                <w:szCs w:val="16"/>
              </w:rPr>
            </w:pPr>
            <w:r>
              <w:t xml:space="preserve">Isten képes eltörölni a bűnt </w:t>
            </w:r>
            <w:r w:rsidRPr="00BD5BE4">
              <w:rPr>
                <w:sz w:val="16"/>
                <w:szCs w:val="16"/>
              </w:rPr>
              <w:t>(4,1-12)</w:t>
            </w:r>
          </w:p>
          <w:p w:rsidR="00114DF8" w:rsidRDefault="00114DF8" w:rsidP="00114DF8">
            <w:pPr>
              <w:numPr>
                <w:ilvl w:val="0"/>
                <w:numId w:val="37"/>
              </w:numPr>
              <w:spacing w:before="20" w:after="0" w:line="300" w:lineRule="exact"/>
              <w:ind w:left="357" w:hanging="357"/>
            </w:pPr>
            <w:r>
              <w:t xml:space="preserve">Isten büntet és megbocsát </w:t>
            </w:r>
          </w:p>
          <w:p w:rsidR="00114DF8" w:rsidRDefault="00114DF8" w:rsidP="00114DF8">
            <w:pPr>
              <w:numPr>
                <w:ilvl w:val="0"/>
                <w:numId w:val="37"/>
              </w:numPr>
              <w:spacing w:before="20" w:after="0" w:line="300" w:lineRule="exact"/>
              <w:ind w:left="357" w:hanging="357"/>
            </w:pPr>
            <w:r>
              <w:t xml:space="preserve">Izrael Isten választott népe </w:t>
            </w:r>
            <w:r w:rsidRPr="00C26698">
              <w:rPr>
                <w:sz w:val="16"/>
                <w:szCs w:val="16"/>
              </w:rPr>
              <w:t>(12,1-3; 15,1-6; 17,1-8; 28,10-22)</w:t>
            </w:r>
          </w:p>
          <w:p w:rsidR="00114DF8" w:rsidRPr="00C26698" w:rsidRDefault="00114DF8" w:rsidP="00114DF8">
            <w:pPr>
              <w:numPr>
                <w:ilvl w:val="0"/>
                <w:numId w:val="37"/>
              </w:numPr>
              <w:spacing w:before="20" w:after="0" w:line="300" w:lineRule="exact"/>
              <w:ind w:left="357" w:hanging="357"/>
              <w:rPr>
                <w:sz w:val="16"/>
                <w:szCs w:val="16"/>
              </w:rPr>
            </w:pPr>
            <w:r>
              <w:t xml:space="preserve">A történelem Isten ígéreteinek története </w:t>
            </w:r>
            <w:r w:rsidRPr="00C26698">
              <w:rPr>
                <w:sz w:val="16"/>
                <w:szCs w:val="16"/>
              </w:rPr>
              <w:t>(27,27-29; 35,10-12)</w:t>
            </w:r>
          </w:p>
          <w:p w:rsidR="00114DF8" w:rsidRDefault="00114DF8" w:rsidP="00114DF8">
            <w:pPr>
              <w:numPr>
                <w:ilvl w:val="0"/>
                <w:numId w:val="37"/>
              </w:numPr>
              <w:spacing w:before="20" w:after="0" w:line="300" w:lineRule="exact"/>
              <w:ind w:left="357" w:hanging="357"/>
            </w:pPr>
            <w:r>
              <w:t xml:space="preserve">Isten a görbe úton is egyenesen ír </w:t>
            </w:r>
            <w:r w:rsidRPr="00C26698">
              <w:rPr>
                <w:sz w:val="16"/>
                <w:szCs w:val="16"/>
              </w:rPr>
              <w:t>(25,27-34; 27,1-45)</w:t>
            </w:r>
          </w:p>
          <w:p w:rsidR="00114DF8" w:rsidRPr="00C26698" w:rsidRDefault="00114DF8" w:rsidP="00114DF8">
            <w:pPr>
              <w:numPr>
                <w:ilvl w:val="0"/>
                <w:numId w:val="37"/>
              </w:numPr>
              <w:spacing w:before="20" w:after="0" w:line="300" w:lineRule="exact"/>
              <w:ind w:left="357" w:hanging="357"/>
              <w:rPr>
                <w:sz w:val="16"/>
                <w:szCs w:val="16"/>
              </w:rPr>
            </w:pPr>
            <w:r>
              <w:t xml:space="preserve">A Teremtés a hit története </w:t>
            </w:r>
            <w:r w:rsidRPr="00C26698">
              <w:rPr>
                <w:sz w:val="16"/>
                <w:szCs w:val="16"/>
              </w:rPr>
              <w:t>(15,1-6)</w:t>
            </w:r>
          </w:p>
          <w:p w:rsidR="00114DF8" w:rsidRDefault="00114DF8" w:rsidP="00114DF8">
            <w:pPr>
              <w:numPr>
                <w:ilvl w:val="0"/>
                <w:numId w:val="37"/>
              </w:numPr>
              <w:spacing w:before="20" w:after="0" w:line="300" w:lineRule="exact"/>
              <w:ind w:left="357" w:hanging="357"/>
            </w:pPr>
            <w:r>
              <w:t xml:space="preserve">Ne feledd az áldás fontosságát! </w:t>
            </w:r>
            <w:r w:rsidRPr="00C26698">
              <w:rPr>
                <w:sz w:val="16"/>
                <w:szCs w:val="16"/>
              </w:rPr>
              <w:t>(2,1-3)</w:t>
            </w:r>
          </w:p>
        </w:tc>
      </w:tr>
      <w:tr w:rsidR="00114DF8" w:rsidTr="00607883">
        <w:tblPrEx>
          <w:tblCellMar>
            <w:top w:w="0" w:type="dxa"/>
            <w:bottom w:w="0" w:type="dxa"/>
          </w:tblCellMar>
        </w:tblPrEx>
        <w:tc>
          <w:tcPr>
            <w:tcW w:w="2230" w:type="dxa"/>
          </w:tcPr>
          <w:p w:rsidR="00114DF8" w:rsidRDefault="00114DF8" w:rsidP="00607883">
            <w:r>
              <w:t>Teremtés könyve magyarázata:</w:t>
            </w:r>
          </w:p>
        </w:tc>
        <w:tc>
          <w:tcPr>
            <w:tcW w:w="6982" w:type="dxa"/>
          </w:tcPr>
          <w:p w:rsidR="00114DF8" w:rsidRDefault="00114DF8" w:rsidP="00114DF8">
            <w:pPr>
              <w:numPr>
                <w:ilvl w:val="0"/>
                <w:numId w:val="5"/>
              </w:numPr>
              <w:spacing w:after="0" w:line="240" w:lineRule="auto"/>
            </w:pPr>
            <w:r>
              <w:t>Könnyű olvasni, nehéz megérteni – az egyház igyekezett meghatározni a történetek értelmét, a kritikai olvasat számos nehézséget tárt fel.</w:t>
            </w:r>
          </w:p>
          <w:p w:rsidR="00114DF8" w:rsidRDefault="00114DF8" w:rsidP="00114DF8">
            <w:pPr>
              <w:numPr>
                <w:ilvl w:val="0"/>
                <w:numId w:val="5"/>
              </w:numPr>
              <w:spacing w:before="120" w:after="0" w:line="240" w:lineRule="auto"/>
              <w:ind w:left="714" w:hanging="357"/>
            </w:pPr>
            <w:r>
              <w:t xml:space="preserve">A Teremtés korai zsidó olvasata (Kr.e.100-Kr.u. 100) a következő művekben: Szofoniás; 8. zsoltár; Apokrif könyvek: Jubileumok könyve, </w:t>
            </w:r>
            <w:r w:rsidRPr="00492B17">
              <w:rPr>
                <w:shd w:val="clear" w:color="auto" w:fill="FFFFFF"/>
              </w:rPr>
              <w:t>Kr.e. 1.sz. -</w:t>
            </w:r>
            <w:r>
              <w:t xml:space="preserve"> 12 pátriárka testamentuma, Hénok könyve Ádám és Éva élete; Qumrán szövegek: 1.2.6.8. barlang, nem teljes Jubileumok könyve, 1.2.3.11. barlang , Genezis Apokrifon; Alexandriai Philón: A törvény magyarázata - A világ, Ábrahám, Izsák, Jákob és József teremtéséről - A törvények allegóriája - Kérdések és válaszok a teremtésről. </w:t>
            </w:r>
          </w:p>
          <w:p w:rsidR="00114DF8" w:rsidRDefault="00114DF8" w:rsidP="00607883">
            <w:pPr>
              <w:ind w:left="360"/>
            </w:pPr>
            <w:r>
              <w:t xml:space="preserve">      Josephus Flavius (Kr.u. 66): Zsidó régiségek</w:t>
            </w:r>
          </w:p>
          <w:p w:rsidR="00114DF8" w:rsidRDefault="00114DF8" w:rsidP="00114DF8">
            <w:pPr>
              <w:numPr>
                <w:ilvl w:val="0"/>
                <w:numId w:val="5"/>
              </w:numPr>
              <w:spacing w:before="120" w:after="0" w:line="240" w:lineRule="auto"/>
              <w:ind w:left="714" w:hanging="357"/>
            </w:pPr>
            <w:r>
              <w:t>Teremtés és az ÚSZ születése: Jézus prédikációja épít a Teremtés könyvére, „kezdetben nem így volt”, Ábrahám személye, 38 közvetlen utalás a Teremtés könyvére, Melkizedek (Zsid), megigazulás, (Róm, Gal) Krisztus az új Ádám (Ter 2, Róm 5).</w:t>
            </w:r>
          </w:p>
          <w:p w:rsidR="00114DF8" w:rsidRDefault="00114DF8" w:rsidP="00114DF8">
            <w:pPr>
              <w:numPr>
                <w:ilvl w:val="0"/>
                <w:numId w:val="5"/>
              </w:numPr>
              <w:spacing w:before="120" w:after="0" w:line="240" w:lineRule="auto"/>
              <w:ind w:left="714" w:hanging="357"/>
            </w:pPr>
            <w:r>
              <w:t>Ókeresztény egyházatyák kora (2-12.sz.) tipologikus exegézis</w:t>
            </w:r>
          </w:p>
          <w:p w:rsidR="00114DF8" w:rsidRDefault="00114DF8" w:rsidP="00607883">
            <w:r>
              <w:t>A szövegek több szintű magyarázata:</w:t>
            </w:r>
          </w:p>
          <w:p w:rsidR="00114DF8" w:rsidRDefault="00114DF8" w:rsidP="00114DF8">
            <w:pPr>
              <w:numPr>
                <w:ilvl w:val="1"/>
                <w:numId w:val="5"/>
              </w:numPr>
              <w:spacing w:after="0" w:line="240" w:lineRule="auto"/>
            </w:pPr>
            <w:r>
              <w:t>betű szerinti,</w:t>
            </w:r>
          </w:p>
          <w:p w:rsidR="00114DF8" w:rsidRDefault="00114DF8" w:rsidP="00114DF8">
            <w:pPr>
              <w:numPr>
                <w:ilvl w:val="1"/>
                <w:numId w:val="5"/>
              </w:numPr>
              <w:spacing w:after="0" w:line="240" w:lineRule="auto"/>
            </w:pPr>
            <w:r>
              <w:t>lelki, morális,</w:t>
            </w:r>
          </w:p>
          <w:p w:rsidR="00114DF8" w:rsidRDefault="00114DF8" w:rsidP="00114DF8">
            <w:pPr>
              <w:numPr>
                <w:ilvl w:val="1"/>
                <w:numId w:val="5"/>
              </w:numPr>
              <w:spacing w:after="0" w:line="240" w:lineRule="auto"/>
            </w:pPr>
            <w:r w:rsidRPr="00492B17">
              <w:rPr>
                <w:shd w:val="clear" w:color="auto" w:fill="FFFFFF"/>
              </w:rPr>
              <w:t xml:space="preserve">anagógikus </w:t>
            </w:r>
            <w:r>
              <w:t xml:space="preserve">értelem. </w:t>
            </w:r>
          </w:p>
          <w:p w:rsidR="00114DF8" w:rsidRDefault="00114DF8" w:rsidP="00607883">
            <w:r>
              <w:t>Liturgikus használat: Didaché, Apostoli konstitúciók, Didascalia</w:t>
            </w:r>
          </w:p>
          <w:p w:rsidR="00114DF8" w:rsidRDefault="00114DF8" w:rsidP="00114DF8">
            <w:pPr>
              <w:numPr>
                <w:ilvl w:val="1"/>
                <w:numId w:val="5"/>
              </w:numPr>
              <w:spacing w:after="0" w:line="240" w:lineRule="auto"/>
            </w:pPr>
            <w:r>
              <w:t xml:space="preserve">keresztelési liturgia képei </w:t>
            </w:r>
          </w:p>
          <w:p w:rsidR="00114DF8" w:rsidRDefault="00114DF8" w:rsidP="00114DF8">
            <w:pPr>
              <w:numPr>
                <w:ilvl w:val="1"/>
                <w:numId w:val="5"/>
              </w:numPr>
              <w:spacing w:after="0" w:line="240" w:lineRule="auto"/>
            </w:pPr>
            <w:r>
              <w:t>Ágoston: szombat utalások</w:t>
            </w:r>
          </w:p>
          <w:p w:rsidR="00114DF8" w:rsidRDefault="00114DF8" w:rsidP="00114DF8">
            <w:pPr>
              <w:numPr>
                <w:ilvl w:val="1"/>
                <w:numId w:val="5"/>
              </w:numPr>
              <w:spacing w:after="0" w:line="240" w:lineRule="auto"/>
            </w:pPr>
            <w:r>
              <w:t xml:space="preserve"> Hexamenon utalásai, </w:t>
            </w:r>
          </w:p>
          <w:p w:rsidR="00114DF8" w:rsidRDefault="00114DF8" w:rsidP="00114DF8">
            <w:pPr>
              <w:numPr>
                <w:ilvl w:val="1"/>
                <w:numId w:val="5"/>
              </w:numPr>
              <w:spacing w:after="0" w:line="240" w:lineRule="auto"/>
            </w:pPr>
            <w:r>
              <w:t>Órigenésztől teológiai exegézis Kommentárok</w:t>
            </w:r>
          </w:p>
          <w:p w:rsidR="00114DF8" w:rsidRDefault="00114DF8" w:rsidP="00114DF8">
            <w:pPr>
              <w:numPr>
                <w:ilvl w:val="0"/>
                <w:numId w:val="5"/>
              </w:numPr>
              <w:spacing w:before="120" w:after="0" w:line="240" w:lineRule="auto"/>
              <w:ind w:left="714" w:hanging="357"/>
            </w:pPr>
            <w:r>
              <w:t xml:space="preserve">Középkori fejlődés: </w:t>
            </w:r>
          </w:p>
          <w:p w:rsidR="00114DF8" w:rsidRDefault="00114DF8" w:rsidP="00114DF8">
            <w:pPr>
              <w:numPr>
                <w:ilvl w:val="1"/>
                <w:numId w:val="5"/>
              </w:numPr>
              <w:spacing w:after="0" w:line="240" w:lineRule="auto"/>
            </w:pPr>
            <w:r>
              <w:t xml:space="preserve"> Sevillai Izidor</w:t>
            </w:r>
          </w:p>
          <w:p w:rsidR="00114DF8" w:rsidRDefault="00114DF8" w:rsidP="00114DF8">
            <w:pPr>
              <w:numPr>
                <w:ilvl w:val="1"/>
                <w:numId w:val="5"/>
              </w:numPr>
              <w:spacing w:after="0" w:line="240" w:lineRule="auto"/>
            </w:pPr>
            <w:r>
              <w:t xml:space="preserve"> Glossa Ordinaria</w:t>
            </w:r>
          </w:p>
          <w:p w:rsidR="00114DF8" w:rsidRDefault="00114DF8" w:rsidP="00114DF8">
            <w:pPr>
              <w:numPr>
                <w:ilvl w:val="1"/>
                <w:numId w:val="5"/>
              </w:numPr>
              <w:spacing w:after="0" w:line="240" w:lineRule="auto"/>
            </w:pPr>
            <w:r>
              <w:t>Lectio Divina</w:t>
            </w:r>
          </w:p>
          <w:p w:rsidR="00114DF8" w:rsidRDefault="00114DF8" w:rsidP="00114DF8">
            <w:pPr>
              <w:numPr>
                <w:ilvl w:val="0"/>
                <w:numId w:val="5"/>
              </w:numPr>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2"/>
            </w:tblGrid>
            <w:tr w:rsidR="00114DF8" w:rsidTr="00607883">
              <w:tblPrEx>
                <w:tblCellMar>
                  <w:top w:w="0" w:type="dxa"/>
                  <w:bottom w:w="0" w:type="dxa"/>
                </w:tblCellMar>
              </w:tblPrEx>
              <w:tc>
                <w:tcPr>
                  <w:tcW w:w="6827" w:type="dxa"/>
                </w:tcPr>
                <w:p w:rsidR="00114DF8" w:rsidRDefault="00114DF8" w:rsidP="00607883">
                  <w:r>
                    <w:t>Forrás-kritika – reneszánsz és reformkortól</w:t>
                  </w:r>
                </w:p>
              </w:tc>
            </w:tr>
            <w:tr w:rsidR="00114DF8" w:rsidTr="00607883">
              <w:tblPrEx>
                <w:tblCellMar>
                  <w:top w:w="0" w:type="dxa"/>
                  <w:bottom w:w="0" w:type="dxa"/>
                </w:tblCellMar>
              </w:tblPrEx>
              <w:tc>
                <w:tcPr>
                  <w:tcW w:w="6827" w:type="dxa"/>
                </w:tcPr>
                <w:p w:rsidR="00114DF8" w:rsidRDefault="00114DF8" w:rsidP="00607883">
                  <w:r>
                    <w:t>J,E,D,P források kormeghatározása</w:t>
                  </w:r>
                </w:p>
              </w:tc>
            </w:tr>
            <w:tr w:rsidR="00114DF8" w:rsidTr="00607883">
              <w:tblPrEx>
                <w:tblCellMar>
                  <w:top w:w="0" w:type="dxa"/>
                  <w:bottom w:w="0" w:type="dxa"/>
                </w:tblCellMar>
              </w:tblPrEx>
              <w:tc>
                <w:tcPr>
                  <w:tcW w:w="6827" w:type="dxa"/>
                </w:tcPr>
                <w:p w:rsidR="00114DF8" w:rsidRDefault="00114DF8" w:rsidP="00607883">
                  <w:r>
                    <w:t>Hermann Gunkel: Forma-kritika</w:t>
                  </w:r>
                </w:p>
              </w:tc>
            </w:tr>
            <w:tr w:rsidR="00114DF8" w:rsidTr="00607883">
              <w:tblPrEx>
                <w:tblCellMar>
                  <w:top w:w="0" w:type="dxa"/>
                  <w:bottom w:w="0" w:type="dxa"/>
                </w:tblCellMar>
              </w:tblPrEx>
              <w:tc>
                <w:tcPr>
                  <w:tcW w:w="6827" w:type="dxa"/>
                </w:tcPr>
                <w:p w:rsidR="00114DF8" w:rsidRDefault="00114DF8" w:rsidP="00607883">
                  <w:r>
                    <w:t xml:space="preserve">Más kritikai módszerek: Martin Noth, Gerhard von Rad </w:t>
                  </w:r>
                </w:p>
              </w:tc>
            </w:tr>
            <w:tr w:rsidR="00114DF8" w:rsidTr="00607883">
              <w:tblPrEx>
                <w:tblCellMar>
                  <w:top w:w="0" w:type="dxa"/>
                  <w:bottom w:w="0" w:type="dxa"/>
                </w:tblCellMar>
              </w:tblPrEx>
              <w:tc>
                <w:tcPr>
                  <w:tcW w:w="6827" w:type="dxa"/>
                </w:tcPr>
                <w:p w:rsidR="00114DF8" w:rsidRDefault="00114DF8" w:rsidP="00607883">
                  <w:r>
                    <w:t xml:space="preserve">Irodalmi módszerek: </w:t>
                  </w:r>
                </w:p>
                <w:p w:rsidR="00114DF8" w:rsidRDefault="00114DF8" w:rsidP="00607883">
                  <w:r>
                    <w:t>retorika kritika, narratív exegézis, strukturalizmus</w:t>
                  </w:r>
                </w:p>
              </w:tc>
            </w:tr>
            <w:tr w:rsidR="00114DF8" w:rsidTr="00607883">
              <w:tblPrEx>
                <w:tblCellMar>
                  <w:top w:w="0" w:type="dxa"/>
                  <w:bottom w:w="0" w:type="dxa"/>
                </w:tblCellMar>
              </w:tblPrEx>
              <w:tc>
                <w:tcPr>
                  <w:tcW w:w="6827" w:type="dxa"/>
                </w:tcPr>
                <w:p w:rsidR="00114DF8" w:rsidRDefault="00114DF8" w:rsidP="00607883">
                  <w:r>
                    <w:t>Kontextuális módszerek: feminista, felszabadítási teológia, fundamentális, kánon kritikai, zsidó magyarázatok, keresztény egyházon belüli magyarázatok.</w:t>
                  </w:r>
                </w:p>
              </w:tc>
            </w:tr>
          </w:tbl>
          <w:p w:rsidR="00114DF8" w:rsidRDefault="00114DF8" w:rsidP="00114DF8">
            <w:pPr>
              <w:numPr>
                <w:ilvl w:val="0"/>
                <w:numId w:val="5"/>
              </w:numPr>
              <w:spacing w:after="0" w:line="240" w:lineRule="auto"/>
            </w:pPr>
          </w:p>
        </w:tc>
      </w:tr>
    </w:tbl>
    <w:p w:rsidR="00114DF8" w:rsidRDefault="00114DF8" w:rsidP="00114DF8"/>
    <w:p w:rsidR="00114DF8" w:rsidRPr="005F4E94" w:rsidRDefault="00114DF8" w:rsidP="00114DF8">
      <w:pPr>
        <w:jc w:val="center"/>
        <w:rPr>
          <w:b/>
          <w:bCs/>
          <w:caps/>
          <w:sz w:val="32"/>
          <w:szCs w:val="32"/>
        </w:rPr>
      </w:pPr>
      <w:r>
        <w:br w:type="page"/>
      </w:r>
      <w:r w:rsidRPr="005F4E94">
        <w:rPr>
          <w:b/>
          <w:bCs/>
          <w:caps/>
          <w:sz w:val="32"/>
          <w:szCs w:val="32"/>
        </w:rPr>
        <w:t>Kivonulás könyve</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2"/>
      </w:tblGrid>
      <w:tr w:rsidR="00114DF8" w:rsidTr="00607883">
        <w:tblPrEx>
          <w:tblCellMar>
            <w:top w:w="0" w:type="dxa"/>
            <w:bottom w:w="0" w:type="dxa"/>
          </w:tblCellMar>
        </w:tblPrEx>
        <w:tc>
          <w:tcPr>
            <w:tcW w:w="2230" w:type="dxa"/>
          </w:tcPr>
          <w:p w:rsidR="00114DF8" w:rsidRDefault="00114DF8" w:rsidP="00607883">
            <w:pPr>
              <w:spacing w:line="300" w:lineRule="exact"/>
            </w:pPr>
            <w:r>
              <w:t>Könyv neve, keletkezése</w:t>
            </w:r>
          </w:p>
        </w:tc>
        <w:tc>
          <w:tcPr>
            <w:tcW w:w="6982" w:type="dxa"/>
          </w:tcPr>
          <w:p w:rsidR="00114DF8" w:rsidRDefault="00114DF8" w:rsidP="00607883">
            <w:pPr>
              <w:spacing w:line="300" w:lineRule="exact"/>
              <w:jc w:val="both"/>
            </w:pPr>
            <w:r>
              <w:t xml:space="preserve">Héber név: </w:t>
            </w:r>
            <w:r w:rsidRPr="00592EC7">
              <w:rPr>
                <w:i/>
              </w:rPr>
              <w:t>„Elle semot”</w:t>
            </w:r>
            <w:r>
              <w:t xml:space="preserve"> – ezek a nevek (kezdő szavak)</w:t>
            </w:r>
          </w:p>
          <w:p w:rsidR="00114DF8" w:rsidRDefault="00114DF8" w:rsidP="00607883">
            <w:pPr>
              <w:spacing w:line="300" w:lineRule="exact"/>
              <w:jc w:val="both"/>
            </w:pPr>
            <w:r>
              <w:t xml:space="preserve">Kr.e. 6.sz. P. redaktor által szerkesztett, </w:t>
            </w:r>
          </w:p>
          <w:p w:rsidR="00114DF8" w:rsidRDefault="00114DF8" w:rsidP="00607883">
            <w:pPr>
              <w:spacing w:line="300" w:lineRule="exact"/>
              <w:jc w:val="both"/>
            </w:pPr>
            <w:r>
              <w:t>Különböző hagyományokból (J,E, P) összeállítva.</w:t>
            </w:r>
          </w:p>
        </w:tc>
      </w:tr>
      <w:tr w:rsidR="00114DF8" w:rsidTr="00607883">
        <w:tblPrEx>
          <w:tblCellMar>
            <w:top w:w="0" w:type="dxa"/>
            <w:bottom w:w="0" w:type="dxa"/>
          </w:tblCellMar>
        </w:tblPrEx>
        <w:tc>
          <w:tcPr>
            <w:tcW w:w="2230" w:type="dxa"/>
          </w:tcPr>
          <w:p w:rsidR="00114DF8" w:rsidRDefault="00114DF8" w:rsidP="00607883">
            <w:pPr>
              <w:spacing w:line="300" w:lineRule="exact"/>
            </w:pPr>
            <w:r>
              <w:t>Tartalma</w:t>
            </w:r>
          </w:p>
          <w:p w:rsidR="00114DF8" w:rsidRDefault="00114DF8" w:rsidP="00607883">
            <w:pPr>
              <w:spacing w:line="300" w:lineRule="exact"/>
            </w:pPr>
            <w:r>
              <w:t>Műfajok</w:t>
            </w:r>
          </w:p>
          <w:p w:rsidR="00114DF8" w:rsidRDefault="00114DF8" w:rsidP="00607883">
            <w:pPr>
              <w:spacing w:line="300" w:lineRule="exact"/>
            </w:pPr>
            <w:r>
              <w:t>Szerzők:</w:t>
            </w:r>
          </w:p>
        </w:tc>
        <w:tc>
          <w:tcPr>
            <w:tcW w:w="6982" w:type="dxa"/>
          </w:tcPr>
          <w:p w:rsidR="00114DF8" w:rsidRDefault="00114DF8" w:rsidP="00607883">
            <w:pPr>
              <w:spacing w:line="300" w:lineRule="exact"/>
              <w:jc w:val="both"/>
            </w:pPr>
            <w:r>
              <w:t xml:space="preserve">Egyiptomból való szabadulás, Sínai törvényadás, pusztai vándorlás </w:t>
            </w:r>
          </w:p>
          <w:p w:rsidR="00114DF8" w:rsidRDefault="00114DF8" w:rsidP="00607883">
            <w:pPr>
              <w:spacing w:line="300" w:lineRule="exact"/>
              <w:jc w:val="both"/>
            </w:pPr>
            <w:r>
              <w:t>Népies műfajok, Izrael önértelmezését segítik</w:t>
            </w:r>
          </w:p>
          <w:p w:rsidR="00114DF8" w:rsidRDefault="00114DF8" w:rsidP="00607883">
            <w:pPr>
              <w:spacing w:line="300" w:lineRule="exact"/>
              <w:jc w:val="both"/>
            </w:pPr>
            <w:r>
              <w:t xml:space="preserve">J </w:t>
            </w:r>
            <w:r w:rsidRPr="00592EC7">
              <w:rPr>
                <w:sz w:val="16"/>
                <w:szCs w:val="16"/>
              </w:rPr>
              <w:t>(Kr.e.10.sz.)</w:t>
            </w:r>
            <w:r>
              <w:t xml:space="preserve"> - Salamon korában</w:t>
            </w:r>
          </w:p>
          <w:p w:rsidR="00114DF8" w:rsidRDefault="00114DF8" w:rsidP="00607883">
            <w:pPr>
              <w:spacing w:line="300" w:lineRule="exact"/>
              <w:jc w:val="both"/>
            </w:pPr>
            <w:r>
              <w:t xml:space="preserve">E </w:t>
            </w:r>
            <w:r w:rsidRPr="00592EC7">
              <w:rPr>
                <w:sz w:val="16"/>
                <w:szCs w:val="16"/>
              </w:rPr>
              <w:t>(Kr.e. 9.sz.)</w:t>
            </w:r>
            <w:r>
              <w:t xml:space="preserve"> - a pusztai vándorlás idejét írja meg</w:t>
            </w:r>
          </w:p>
          <w:p w:rsidR="00114DF8" w:rsidRPr="00663A45" w:rsidRDefault="00114DF8" w:rsidP="00607883">
            <w:pPr>
              <w:spacing w:line="300" w:lineRule="exact"/>
              <w:rPr>
                <w:spacing w:val="-4"/>
              </w:rPr>
            </w:pPr>
            <w:r>
              <w:t xml:space="preserve">P </w:t>
            </w:r>
            <w:r w:rsidRPr="00592EC7">
              <w:rPr>
                <w:sz w:val="16"/>
                <w:szCs w:val="16"/>
              </w:rPr>
              <w:t>(Kr.e.6.sz.)</w:t>
            </w:r>
            <w:r>
              <w:t xml:space="preserve"> - </w:t>
            </w:r>
            <w:r w:rsidRPr="00663A45">
              <w:rPr>
                <w:spacing w:val="-4"/>
              </w:rPr>
              <w:t>régi anyagok felhasználásával írja meg a kivonulás történetét.</w:t>
            </w:r>
          </w:p>
          <w:p w:rsidR="00114DF8" w:rsidRDefault="00114DF8" w:rsidP="00607883">
            <w:pPr>
              <w:spacing w:line="300" w:lineRule="exact"/>
              <w:jc w:val="both"/>
            </w:pPr>
            <w:r>
              <w:t xml:space="preserve">Független hagyományok </w:t>
            </w:r>
          </w:p>
        </w:tc>
      </w:tr>
      <w:tr w:rsidR="00114DF8" w:rsidTr="00607883">
        <w:tblPrEx>
          <w:tblCellMar>
            <w:top w:w="0" w:type="dxa"/>
            <w:bottom w:w="0" w:type="dxa"/>
          </w:tblCellMar>
        </w:tblPrEx>
        <w:tc>
          <w:tcPr>
            <w:tcW w:w="2230" w:type="dxa"/>
          </w:tcPr>
          <w:p w:rsidR="00114DF8" w:rsidRDefault="00114DF8" w:rsidP="00607883">
            <w:pPr>
              <w:spacing w:line="300" w:lineRule="exact"/>
            </w:pPr>
            <w:r>
              <w:t>Nagyobb teológiai témák</w:t>
            </w:r>
          </w:p>
        </w:tc>
        <w:tc>
          <w:tcPr>
            <w:tcW w:w="6982" w:type="dxa"/>
          </w:tcPr>
          <w:p w:rsidR="00114DF8" w:rsidRDefault="00114DF8" w:rsidP="00114DF8">
            <w:pPr>
              <w:numPr>
                <w:ilvl w:val="0"/>
                <w:numId w:val="6"/>
              </w:numPr>
              <w:spacing w:after="0" w:line="300" w:lineRule="exact"/>
            </w:pPr>
            <w:r>
              <w:t>Isten jelenléte 2,23-24</w:t>
            </w:r>
          </w:p>
          <w:p w:rsidR="00114DF8" w:rsidRDefault="00114DF8" w:rsidP="00114DF8">
            <w:pPr>
              <w:numPr>
                <w:ilvl w:val="0"/>
                <w:numId w:val="6"/>
              </w:numPr>
              <w:spacing w:after="0" w:line="300" w:lineRule="exact"/>
            </w:pPr>
            <w:r>
              <w:t>Szabadítás</w:t>
            </w:r>
          </w:p>
          <w:p w:rsidR="00114DF8" w:rsidRDefault="00114DF8" w:rsidP="00114DF8">
            <w:pPr>
              <w:numPr>
                <w:ilvl w:val="0"/>
                <w:numId w:val="6"/>
              </w:numPr>
              <w:spacing w:after="0" w:line="300" w:lineRule="exact"/>
            </w:pPr>
            <w:r>
              <w:t>Isten tisztelete</w:t>
            </w:r>
          </w:p>
          <w:p w:rsidR="00114DF8" w:rsidRDefault="00114DF8" w:rsidP="00114DF8">
            <w:pPr>
              <w:numPr>
                <w:ilvl w:val="0"/>
                <w:numId w:val="6"/>
              </w:numPr>
              <w:spacing w:after="0" w:line="300" w:lineRule="exact"/>
            </w:pPr>
            <w:r>
              <w:t>Szövetség</w:t>
            </w:r>
          </w:p>
          <w:p w:rsidR="00114DF8" w:rsidRDefault="00114DF8" w:rsidP="00114DF8">
            <w:pPr>
              <w:numPr>
                <w:ilvl w:val="0"/>
                <w:numId w:val="6"/>
              </w:numPr>
              <w:spacing w:after="0" w:line="300" w:lineRule="exact"/>
            </w:pPr>
            <w:r>
              <w:t>Törvény a szövetségi hűség jele</w:t>
            </w:r>
          </w:p>
          <w:p w:rsidR="00114DF8" w:rsidRDefault="00114DF8" w:rsidP="00114DF8">
            <w:pPr>
              <w:numPr>
                <w:ilvl w:val="0"/>
                <w:numId w:val="6"/>
              </w:numPr>
              <w:spacing w:after="0" w:line="300" w:lineRule="exact"/>
            </w:pPr>
            <w:r>
              <w:t>Prófécia</w:t>
            </w:r>
          </w:p>
          <w:p w:rsidR="00114DF8" w:rsidRDefault="00114DF8" w:rsidP="00114DF8">
            <w:pPr>
              <w:numPr>
                <w:ilvl w:val="0"/>
                <w:numId w:val="6"/>
              </w:numPr>
              <w:spacing w:after="0" w:line="300" w:lineRule="exact"/>
            </w:pPr>
            <w:r>
              <w:t>Jahve a történelem ura</w:t>
            </w:r>
          </w:p>
          <w:p w:rsidR="00114DF8" w:rsidRDefault="00114DF8" w:rsidP="00114DF8">
            <w:pPr>
              <w:numPr>
                <w:ilvl w:val="0"/>
                <w:numId w:val="6"/>
              </w:numPr>
              <w:spacing w:after="0" w:line="300" w:lineRule="exact"/>
            </w:pPr>
            <w:r>
              <w:t>Jahve isteni szabadító</w:t>
            </w:r>
          </w:p>
          <w:p w:rsidR="00114DF8" w:rsidRDefault="00114DF8" w:rsidP="00114DF8">
            <w:pPr>
              <w:numPr>
                <w:ilvl w:val="0"/>
                <w:numId w:val="6"/>
              </w:numPr>
              <w:spacing w:after="0" w:line="300" w:lineRule="exact"/>
            </w:pPr>
            <w:r>
              <w:t>A szövetség közvetítő jellege</w:t>
            </w:r>
          </w:p>
          <w:p w:rsidR="00114DF8" w:rsidRDefault="00114DF8" w:rsidP="00114DF8">
            <w:pPr>
              <w:numPr>
                <w:ilvl w:val="0"/>
                <w:numId w:val="6"/>
              </w:numPr>
              <w:spacing w:after="0" w:line="300" w:lineRule="exact"/>
            </w:pPr>
            <w:r>
              <w:t>Panasz és engedetlenség</w:t>
            </w:r>
          </w:p>
          <w:p w:rsidR="00114DF8" w:rsidRDefault="00114DF8" w:rsidP="00114DF8">
            <w:pPr>
              <w:numPr>
                <w:ilvl w:val="0"/>
                <w:numId w:val="6"/>
              </w:numPr>
              <w:spacing w:after="0" w:line="300" w:lineRule="exact"/>
            </w:pPr>
            <w:r>
              <w:t>A nők szerepe</w:t>
            </w:r>
          </w:p>
          <w:p w:rsidR="00114DF8" w:rsidRDefault="00114DF8" w:rsidP="00114DF8">
            <w:pPr>
              <w:numPr>
                <w:ilvl w:val="0"/>
                <w:numId w:val="6"/>
              </w:numPr>
              <w:spacing w:after="0" w:line="300" w:lineRule="exact"/>
            </w:pPr>
            <w:r>
              <w:t>Az emlékezet kihívása</w:t>
            </w:r>
          </w:p>
        </w:tc>
      </w:tr>
      <w:tr w:rsidR="00114DF8" w:rsidTr="00607883">
        <w:tblPrEx>
          <w:tblCellMar>
            <w:top w:w="0" w:type="dxa"/>
            <w:bottom w:w="0" w:type="dxa"/>
          </w:tblCellMar>
        </w:tblPrEx>
        <w:tc>
          <w:tcPr>
            <w:tcW w:w="2230" w:type="dxa"/>
          </w:tcPr>
          <w:p w:rsidR="00114DF8" w:rsidRDefault="00114DF8" w:rsidP="00607883">
            <w:pPr>
              <w:spacing w:line="300" w:lineRule="exact"/>
            </w:pPr>
            <w:r>
              <w:t>Eredeti történeti háttér</w:t>
            </w:r>
          </w:p>
        </w:tc>
        <w:tc>
          <w:tcPr>
            <w:tcW w:w="6982" w:type="dxa"/>
          </w:tcPr>
          <w:p w:rsidR="00114DF8" w:rsidRDefault="00114DF8" w:rsidP="00607883">
            <w:pPr>
              <w:spacing w:line="300" w:lineRule="exact"/>
            </w:pPr>
            <w:r>
              <w:t>Kivonulás II. Ramses (Kr.e. 1290-1224) – apiruk – 1,11- fővárosa Avaris, a Nílus deltavidékén</w:t>
            </w:r>
          </w:p>
        </w:tc>
      </w:tr>
      <w:tr w:rsidR="00114DF8" w:rsidTr="00607883">
        <w:tblPrEx>
          <w:tblCellMar>
            <w:top w:w="0" w:type="dxa"/>
            <w:bottom w:w="0" w:type="dxa"/>
          </w:tblCellMar>
        </w:tblPrEx>
        <w:tc>
          <w:tcPr>
            <w:tcW w:w="2230" w:type="dxa"/>
          </w:tcPr>
          <w:p w:rsidR="00114DF8" w:rsidRDefault="00114DF8" w:rsidP="00607883">
            <w:pPr>
              <w:spacing w:line="300" w:lineRule="exact"/>
            </w:pPr>
            <w:r>
              <w:t>Kánoni intertextualitás</w:t>
            </w:r>
          </w:p>
        </w:tc>
        <w:tc>
          <w:tcPr>
            <w:tcW w:w="6982" w:type="dxa"/>
          </w:tcPr>
          <w:p w:rsidR="00114DF8" w:rsidRDefault="00114DF8" w:rsidP="00114DF8">
            <w:pPr>
              <w:numPr>
                <w:ilvl w:val="0"/>
                <w:numId w:val="7"/>
              </w:numPr>
              <w:spacing w:after="0" w:line="300" w:lineRule="exact"/>
            </w:pPr>
            <w:r>
              <w:t>A pátriárkáknak tett ígéretek beteljesedése (Ter 46,8-27)</w:t>
            </w:r>
          </w:p>
          <w:p w:rsidR="00114DF8" w:rsidRDefault="00114DF8" w:rsidP="00114DF8">
            <w:pPr>
              <w:numPr>
                <w:ilvl w:val="0"/>
                <w:numId w:val="7"/>
              </w:numPr>
              <w:spacing w:after="0" w:line="300" w:lineRule="exact"/>
            </w:pPr>
            <w:r>
              <w:t>MTörv első 11 verse magyarázza a Kivonulást.</w:t>
            </w:r>
          </w:p>
          <w:p w:rsidR="00114DF8" w:rsidRDefault="00114DF8" w:rsidP="00114DF8">
            <w:pPr>
              <w:numPr>
                <w:ilvl w:val="0"/>
                <w:numId w:val="7"/>
              </w:numPr>
              <w:spacing w:after="0" w:line="300" w:lineRule="exact"/>
            </w:pPr>
            <w:r>
              <w:t>Józsue könyvének eszménye a kivonulás; Józsue - új Mózes</w:t>
            </w:r>
          </w:p>
          <w:p w:rsidR="00114DF8" w:rsidRDefault="00114DF8" w:rsidP="00114DF8">
            <w:pPr>
              <w:numPr>
                <w:ilvl w:val="0"/>
                <w:numId w:val="7"/>
              </w:numPr>
              <w:spacing w:after="0" w:line="300" w:lineRule="exact"/>
            </w:pPr>
            <w:r>
              <w:t>Próféták: 11 évszázadon keresztül pozitív és negatív magyarázat</w:t>
            </w:r>
          </w:p>
          <w:p w:rsidR="00114DF8" w:rsidRDefault="00114DF8" w:rsidP="00114DF8">
            <w:pPr>
              <w:numPr>
                <w:ilvl w:val="0"/>
                <w:numId w:val="7"/>
              </w:numPr>
              <w:spacing w:after="0" w:line="300" w:lineRule="exact"/>
            </w:pPr>
            <w:r>
              <w:t>Újszövetség:</w:t>
            </w:r>
          </w:p>
          <w:p w:rsidR="00114DF8" w:rsidRDefault="00114DF8" w:rsidP="00114DF8">
            <w:pPr>
              <w:numPr>
                <w:ilvl w:val="0"/>
                <w:numId w:val="38"/>
              </w:numPr>
              <w:spacing w:after="0" w:line="300" w:lineRule="exact"/>
            </w:pPr>
            <w:r>
              <w:t xml:space="preserve">Keresztelő János - Kiv. téma </w:t>
            </w:r>
            <w:r w:rsidRPr="00592EC7">
              <w:rPr>
                <w:sz w:val="20"/>
                <w:szCs w:val="20"/>
              </w:rPr>
              <w:t>(vö. Iz 40,3)</w:t>
            </w:r>
          </w:p>
          <w:p w:rsidR="00114DF8" w:rsidRDefault="00114DF8" w:rsidP="00114DF8">
            <w:pPr>
              <w:numPr>
                <w:ilvl w:val="0"/>
                <w:numId w:val="38"/>
              </w:numPr>
              <w:spacing w:after="0" w:line="300" w:lineRule="exact"/>
            </w:pPr>
            <w:r>
              <w:t>Jézus – az égő csipkebokorra utal</w:t>
            </w:r>
          </w:p>
          <w:p w:rsidR="00114DF8" w:rsidRDefault="00114DF8" w:rsidP="00114DF8">
            <w:pPr>
              <w:numPr>
                <w:ilvl w:val="0"/>
                <w:numId w:val="38"/>
              </w:numPr>
              <w:spacing w:after="0" w:line="300" w:lineRule="exact"/>
            </w:pPr>
            <w:r>
              <w:t>Utolsó vacsora – Pászka vacsora összekapcsolása</w:t>
            </w:r>
          </w:p>
          <w:p w:rsidR="00114DF8" w:rsidRDefault="00114DF8" w:rsidP="00114DF8">
            <w:pPr>
              <w:numPr>
                <w:ilvl w:val="0"/>
                <w:numId w:val="38"/>
              </w:numPr>
              <w:spacing w:after="0" w:line="300" w:lineRule="exact"/>
            </w:pPr>
            <w:r>
              <w:t>Mt 2,20 – Mózes élete</w:t>
            </w:r>
          </w:p>
          <w:p w:rsidR="00114DF8" w:rsidRPr="00592EC7" w:rsidRDefault="00114DF8" w:rsidP="00114DF8">
            <w:pPr>
              <w:numPr>
                <w:ilvl w:val="0"/>
                <w:numId w:val="38"/>
              </w:numPr>
              <w:spacing w:after="0" w:line="300" w:lineRule="exact"/>
              <w:rPr>
                <w:sz w:val="20"/>
                <w:szCs w:val="20"/>
              </w:rPr>
            </w:pPr>
            <w:r>
              <w:t xml:space="preserve">Lukácsi mű - Mózes és Illés, a színeváltozáskor </w:t>
            </w:r>
            <w:r w:rsidRPr="00592EC7">
              <w:rPr>
                <w:sz w:val="20"/>
                <w:szCs w:val="20"/>
              </w:rPr>
              <w:t>(Lk 9,30-31)</w:t>
            </w:r>
          </w:p>
          <w:p w:rsidR="00114DF8" w:rsidRDefault="00114DF8" w:rsidP="00114DF8">
            <w:pPr>
              <w:numPr>
                <w:ilvl w:val="0"/>
                <w:numId w:val="38"/>
              </w:numPr>
              <w:spacing w:after="0" w:line="300" w:lineRule="exact"/>
            </w:pPr>
            <w:r>
              <w:t>János – keresztelés – kivonulás a bűn (Egyiptom) szolgaságából.</w:t>
            </w:r>
          </w:p>
          <w:p w:rsidR="00114DF8" w:rsidRDefault="00114DF8" w:rsidP="00114DF8">
            <w:pPr>
              <w:numPr>
                <w:ilvl w:val="0"/>
                <w:numId w:val="38"/>
              </w:numPr>
              <w:spacing w:after="0" w:line="300" w:lineRule="exact"/>
            </w:pPr>
            <w:r>
              <w:t>Pál – kovászos-kovásztalan</w:t>
            </w:r>
          </w:p>
          <w:p w:rsidR="00114DF8" w:rsidRDefault="00114DF8" w:rsidP="00114DF8">
            <w:pPr>
              <w:numPr>
                <w:ilvl w:val="0"/>
                <w:numId w:val="38"/>
              </w:numPr>
              <w:spacing w:after="0" w:line="300" w:lineRule="exact"/>
            </w:pPr>
            <w:r>
              <w:t>Zsid. 11,24-28 - Mózes-Messiás téma</w:t>
            </w:r>
          </w:p>
        </w:tc>
      </w:tr>
      <w:tr w:rsidR="00114DF8" w:rsidTr="00607883">
        <w:tblPrEx>
          <w:tblCellMar>
            <w:top w:w="0" w:type="dxa"/>
            <w:bottom w:w="0" w:type="dxa"/>
          </w:tblCellMar>
        </w:tblPrEx>
        <w:tc>
          <w:tcPr>
            <w:tcW w:w="2230" w:type="dxa"/>
          </w:tcPr>
          <w:p w:rsidR="00114DF8" w:rsidRDefault="00114DF8" w:rsidP="00607883">
            <w:pPr>
              <w:spacing w:line="300" w:lineRule="exact"/>
            </w:pPr>
            <w:r>
              <w:t>Exegézis történet</w:t>
            </w:r>
          </w:p>
          <w:p w:rsidR="00114DF8" w:rsidRDefault="00114DF8" w:rsidP="00607883">
            <w:pPr>
              <w:spacing w:line="300" w:lineRule="exact"/>
            </w:pPr>
            <w:r>
              <w:t>Zsidók - keresztények</w:t>
            </w:r>
          </w:p>
        </w:tc>
        <w:tc>
          <w:tcPr>
            <w:tcW w:w="6982" w:type="dxa"/>
          </w:tcPr>
          <w:p w:rsidR="00114DF8" w:rsidRDefault="00114DF8" w:rsidP="00114DF8">
            <w:pPr>
              <w:numPr>
                <w:ilvl w:val="0"/>
                <w:numId w:val="39"/>
              </w:numPr>
              <w:spacing w:after="0" w:line="300" w:lineRule="exact"/>
              <w:jc w:val="both"/>
            </w:pPr>
            <w:r>
              <w:t>Mózes testamentuma (Kr.e.2.sz), Jubileumok könyve, Mózes élete, Flavius: Zsidó régiségek</w:t>
            </w:r>
          </w:p>
          <w:p w:rsidR="00114DF8" w:rsidRDefault="00114DF8" w:rsidP="00114DF8">
            <w:pPr>
              <w:numPr>
                <w:ilvl w:val="0"/>
                <w:numId w:val="39"/>
              </w:numPr>
              <w:spacing w:before="60" w:after="0" w:line="300" w:lineRule="exact"/>
              <w:jc w:val="both"/>
            </w:pPr>
            <w:r>
              <w:t>Egyházatyák: Órigenész (185-254): Exodus homíliák; Nazianzoszi Gergely: 76 levél; Nüsszai Gergely: Mózes élete; Ágoston: Contra Faustum</w:t>
            </w:r>
          </w:p>
          <w:p w:rsidR="00114DF8" w:rsidRDefault="00114DF8" w:rsidP="00114DF8">
            <w:pPr>
              <w:numPr>
                <w:ilvl w:val="0"/>
                <w:numId w:val="39"/>
              </w:numPr>
              <w:spacing w:before="60" w:after="0" w:line="300" w:lineRule="exact"/>
              <w:ind w:left="714" w:hanging="357"/>
              <w:jc w:val="both"/>
            </w:pPr>
            <w:r>
              <w:t xml:space="preserve">Középkor: Zsidók - Saadja Gaon (882-942) Pentateuchus kommentár, Rasi (1040-  1105) kommentár, Maimoni Mózes (1135-1204): Tévelygők útmutatója, Abarbanel (1437-1508): Tóra kommentár   </w:t>
            </w:r>
          </w:p>
        </w:tc>
      </w:tr>
      <w:tr w:rsidR="00114DF8" w:rsidTr="00607883">
        <w:tblPrEx>
          <w:tblCellMar>
            <w:top w:w="0" w:type="dxa"/>
            <w:bottom w:w="0" w:type="dxa"/>
          </w:tblCellMar>
        </w:tblPrEx>
        <w:tc>
          <w:tcPr>
            <w:tcW w:w="2230" w:type="dxa"/>
          </w:tcPr>
          <w:p w:rsidR="00114DF8" w:rsidRDefault="00114DF8" w:rsidP="00607883">
            <w:pPr>
              <w:spacing w:line="300" w:lineRule="exact"/>
            </w:pPr>
            <w:r>
              <w:t>Keresztények</w:t>
            </w:r>
          </w:p>
        </w:tc>
        <w:tc>
          <w:tcPr>
            <w:tcW w:w="6982" w:type="dxa"/>
          </w:tcPr>
          <w:p w:rsidR="00114DF8" w:rsidRDefault="00114DF8" w:rsidP="00607883">
            <w:pPr>
              <w:spacing w:line="300" w:lineRule="exact"/>
            </w:pPr>
            <w:r>
              <w:t>Középkor keresztény:</w:t>
            </w:r>
          </w:p>
          <w:p w:rsidR="00114DF8" w:rsidRDefault="00114DF8" w:rsidP="00114DF8">
            <w:pPr>
              <w:numPr>
                <w:ilvl w:val="0"/>
                <w:numId w:val="8"/>
              </w:numPr>
              <w:spacing w:after="0" w:line="300" w:lineRule="exact"/>
            </w:pPr>
            <w:r>
              <w:t>Dionüsziosz misztikus kommentárjai</w:t>
            </w:r>
          </w:p>
          <w:p w:rsidR="00114DF8" w:rsidRDefault="00114DF8" w:rsidP="00114DF8">
            <w:pPr>
              <w:numPr>
                <w:ilvl w:val="0"/>
                <w:numId w:val="8"/>
              </w:numPr>
              <w:spacing w:after="0" w:line="300" w:lineRule="exact"/>
            </w:pPr>
            <w:r>
              <w:t>Nagy Szt. Albert (1200-1280) vitái</w:t>
            </w:r>
          </w:p>
          <w:p w:rsidR="00114DF8" w:rsidRDefault="00114DF8" w:rsidP="00114DF8">
            <w:pPr>
              <w:numPr>
                <w:ilvl w:val="0"/>
                <w:numId w:val="8"/>
              </w:numPr>
              <w:spacing w:after="0" w:line="300" w:lineRule="exact"/>
            </w:pPr>
            <w:r>
              <w:t>Bonaventúra (1217-1274): A lélek útja Istenhez</w:t>
            </w:r>
          </w:p>
          <w:p w:rsidR="00114DF8" w:rsidRDefault="00114DF8" w:rsidP="00114DF8">
            <w:pPr>
              <w:numPr>
                <w:ilvl w:val="0"/>
                <w:numId w:val="8"/>
              </w:numPr>
              <w:spacing w:after="0" w:line="300" w:lineRule="exact"/>
            </w:pPr>
            <w:r>
              <w:t>Aquinói Szent Tamás: Summa Theologica</w:t>
            </w:r>
          </w:p>
          <w:p w:rsidR="00114DF8" w:rsidRDefault="00114DF8" w:rsidP="00114DF8">
            <w:pPr>
              <w:numPr>
                <w:ilvl w:val="0"/>
                <w:numId w:val="8"/>
              </w:numPr>
              <w:spacing w:after="0" w:line="300" w:lineRule="exact"/>
            </w:pPr>
            <w:r>
              <w:t>Nicola de Lyra: Postillae Perpetuae</w:t>
            </w:r>
          </w:p>
        </w:tc>
      </w:tr>
      <w:tr w:rsidR="00114DF8" w:rsidTr="00607883">
        <w:tblPrEx>
          <w:tblCellMar>
            <w:top w:w="0" w:type="dxa"/>
            <w:bottom w:w="0" w:type="dxa"/>
          </w:tblCellMar>
        </w:tblPrEx>
        <w:tc>
          <w:tcPr>
            <w:tcW w:w="2230" w:type="dxa"/>
          </w:tcPr>
          <w:p w:rsidR="00114DF8" w:rsidRDefault="00114DF8" w:rsidP="00607883">
            <w:pPr>
              <w:spacing w:line="300" w:lineRule="exact"/>
            </w:pPr>
            <w:r>
              <w:t>Reformáció kora</w:t>
            </w:r>
          </w:p>
        </w:tc>
        <w:tc>
          <w:tcPr>
            <w:tcW w:w="6982" w:type="dxa"/>
          </w:tcPr>
          <w:p w:rsidR="00114DF8" w:rsidRDefault="00114DF8" w:rsidP="00607883">
            <w:pPr>
              <w:spacing w:line="300" w:lineRule="exact"/>
            </w:pPr>
            <w:r>
              <w:t>Luther (1438-1546): Bevezetés az Ószövetségbe</w:t>
            </w:r>
          </w:p>
          <w:p w:rsidR="00114DF8" w:rsidRDefault="00114DF8" w:rsidP="00607883">
            <w:pPr>
              <w:spacing w:line="300" w:lineRule="exact"/>
            </w:pPr>
            <w:r>
              <w:t>Zwingli (1484-1531): Annotatio in Exodum</w:t>
            </w:r>
          </w:p>
          <w:p w:rsidR="00114DF8" w:rsidRDefault="00114DF8" w:rsidP="00607883">
            <w:pPr>
              <w:spacing w:line="300" w:lineRule="exact"/>
            </w:pPr>
            <w:r>
              <w:t>Calvin (1509-1564): Kommentár Mózes négy utóbbi könyvéhez</w:t>
            </w:r>
          </w:p>
          <w:p w:rsidR="00114DF8" w:rsidRDefault="00114DF8" w:rsidP="00607883">
            <w:pPr>
              <w:spacing w:line="300" w:lineRule="exact"/>
            </w:pPr>
            <w:r>
              <w:t>Cornelius a Lapide: Bibliakommentár</w:t>
            </w:r>
          </w:p>
        </w:tc>
      </w:tr>
      <w:tr w:rsidR="00114DF8" w:rsidTr="00607883">
        <w:tblPrEx>
          <w:tblCellMar>
            <w:top w:w="0" w:type="dxa"/>
            <w:bottom w:w="0" w:type="dxa"/>
          </w:tblCellMar>
        </w:tblPrEx>
        <w:tc>
          <w:tcPr>
            <w:tcW w:w="2230" w:type="dxa"/>
          </w:tcPr>
          <w:p w:rsidR="00114DF8" w:rsidRDefault="00114DF8" w:rsidP="00607883">
            <w:pPr>
              <w:spacing w:line="300" w:lineRule="exact"/>
            </w:pPr>
            <w:r>
              <w:t>Irodalom-kritikai megközelítés</w:t>
            </w:r>
          </w:p>
        </w:tc>
        <w:tc>
          <w:tcPr>
            <w:tcW w:w="6982" w:type="dxa"/>
          </w:tcPr>
          <w:p w:rsidR="00114DF8" w:rsidRDefault="00114DF8" w:rsidP="00607883">
            <w:pPr>
              <w:spacing w:line="300" w:lineRule="exact"/>
              <w:jc w:val="both"/>
            </w:pPr>
            <w:r>
              <w:t>Dillman A. (1897), Samuel R. Driver (1911) H. Gressmann (1913) Mózes és kora, Izrael kezdetei (1922), M. Noth: A Pentateuchus hagyomány története (1948), F.M. Cross: Kánaáni mítosz a héber epikában (1973), U. Cassuto: Kommentár, G. von Rad (1938): A Hexateuchus forma-kritikai problémája, B. Childs: Kivonulás könyve (1974), Nahum Sarna (1991): Exodus robbanás</w:t>
            </w:r>
          </w:p>
        </w:tc>
      </w:tr>
    </w:tbl>
    <w:p w:rsidR="00114DF8" w:rsidRDefault="00114DF8" w:rsidP="00114DF8"/>
    <w:p w:rsidR="00114DF8" w:rsidRPr="004B1E1A" w:rsidRDefault="00114DF8" w:rsidP="00114DF8">
      <w:pPr>
        <w:jc w:val="center"/>
        <w:rPr>
          <w:b/>
          <w:bCs/>
          <w:caps/>
          <w:sz w:val="32"/>
          <w:szCs w:val="32"/>
        </w:rPr>
      </w:pPr>
      <w:r>
        <w:br w:type="page"/>
      </w:r>
      <w:r w:rsidRPr="004B1E1A">
        <w:rPr>
          <w:b/>
          <w:bCs/>
          <w:caps/>
          <w:sz w:val="32"/>
          <w:szCs w:val="32"/>
        </w:rPr>
        <w:t>Leviták könyve</w:t>
      </w:r>
    </w:p>
    <w:p w:rsidR="00114DF8" w:rsidRPr="00A81D2F" w:rsidRDefault="00114DF8" w:rsidP="00114DF8">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2"/>
      </w:tblGrid>
      <w:tr w:rsidR="00114DF8" w:rsidTr="00607883">
        <w:tblPrEx>
          <w:tblCellMar>
            <w:top w:w="0" w:type="dxa"/>
            <w:bottom w:w="0" w:type="dxa"/>
          </w:tblCellMar>
        </w:tblPrEx>
        <w:tc>
          <w:tcPr>
            <w:tcW w:w="2050" w:type="dxa"/>
          </w:tcPr>
          <w:p w:rsidR="00114DF8" w:rsidRDefault="00114DF8" w:rsidP="00607883">
            <w:r>
              <w:t>Sajátosságok</w:t>
            </w:r>
          </w:p>
        </w:tc>
        <w:tc>
          <w:tcPr>
            <w:tcW w:w="7162" w:type="dxa"/>
          </w:tcPr>
          <w:p w:rsidR="00114DF8" w:rsidRDefault="00114DF8" w:rsidP="00607883">
            <w:r>
              <w:t>1. Törvények és előírások gyűjteménye, kevés történet.</w:t>
            </w:r>
          </w:p>
          <w:p w:rsidR="00114DF8" w:rsidRDefault="00114DF8" w:rsidP="00607883">
            <w:r>
              <w:t>2. Tényleg Isten által sugalmazott szavakat tartalmaz?</w:t>
            </w:r>
          </w:p>
          <w:p w:rsidR="00114DF8" w:rsidRDefault="00114DF8" w:rsidP="00607883">
            <w:r>
              <w:t>3. Több mint rituálé?  Vö. 25,42-</w:t>
            </w:r>
            <w:smartTag w:uri="urn:schemas-microsoft-com:office:smarttags" w:element="metricconverter">
              <w:smartTagPr>
                <w:attr w:name="ProductID" w:val="46 a"/>
              </w:smartTagPr>
              <w:r>
                <w:t>46 a</w:t>
              </w:r>
            </w:smartTag>
            <w:r>
              <w:t xml:space="preserve"> rabszolgatartás törvénye!!!</w:t>
            </w:r>
          </w:p>
          <w:p w:rsidR="00114DF8" w:rsidRDefault="00114DF8" w:rsidP="00607883">
            <w:r>
              <w:t>4. Csak korabeli utasítások, a mai életre alkalmazhatatlanok.</w:t>
            </w:r>
          </w:p>
          <w:p w:rsidR="00114DF8" w:rsidRDefault="00114DF8" w:rsidP="00607883">
            <w:r>
              <w:t xml:space="preserve">5. </w:t>
            </w:r>
            <w:r w:rsidRPr="004B1E1A">
              <w:rPr>
                <w:i/>
              </w:rPr>
              <w:t>„Én az Úr szentellek meg benneteket.”</w:t>
            </w:r>
            <w:r>
              <w:t xml:space="preserve"> </w:t>
            </w:r>
          </w:p>
          <w:p w:rsidR="00114DF8" w:rsidRPr="00A81D2F" w:rsidRDefault="00114DF8" w:rsidP="00607883">
            <w:pPr>
              <w:rPr>
                <w:sz w:val="18"/>
                <w:szCs w:val="18"/>
              </w:rPr>
            </w:pPr>
            <w:r>
              <w:t xml:space="preserve">6. </w:t>
            </w:r>
            <w:r w:rsidRPr="004B1E1A">
              <w:rPr>
                <w:i/>
              </w:rPr>
              <w:t>„Szentek legyetek, mert én az Úr szent vagyok!”</w:t>
            </w:r>
            <w:r>
              <w:t xml:space="preserve">  </w:t>
            </w:r>
            <w:r w:rsidRPr="00A81D2F">
              <w:rPr>
                <w:sz w:val="18"/>
                <w:szCs w:val="18"/>
              </w:rPr>
              <w:t>(19,2 vö. 11,44-45-20,26)</w:t>
            </w:r>
          </w:p>
          <w:p w:rsidR="00114DF8" w:rsidRDefault="00114DF8" w:rsidP="00607883">
            <w:pPr>
              <w:rPr>
                <w:b/>
                <w:bCs/>
              </w:rPr>
            </w:pPr>
            <w:r>
              <w:rPr>
                <w:b/>
                <w:bCs/>
              </w:rPr>
              <w:t xml:space="preserve">    Jahve állandóan jelen van népe között!! – </w:t>
            </w:r>
          </w:p>
          <w:p w:rsidR="00114DF8" w:rsidRDefault="00114DF8" w:rsidP="00607883">
            <w:pPr>
              <w:rPr>
                <w:b/>
                <w:bCs/>
              </w:rPr>
            </w:pPr>
            <w:r>
              <w:rPr>
                <w:b/>
                <w:bCs/>
              </w:rPr>
              <w:t xml:space="preserve">    Izrael szenteli meg a földet.</w:t>
            </w:r>
          </w:p>
          <w:p w:rsidR="00114DF8" w:rsidRDefault="00114DF8" w:rsidP="00607883">
            <w:smartTag w:uri="urn:schemas-microsoft-com:office:smarttags" w:element="metricconverter">
              <w:smartTagPr>
                <w:attr w:name="ProductID" w:val="7. A"/>
              </w:smartTagPr>
              <w:r>
                <w:t>7. A</w:t>
              </w:r>
            </w:smartTag>
            <w:r>
              <w:t xml:space="preserve"> Leviticus törvényei élnek a templom lerombolásáig, Kr. u. 70-ig.</w:t>
            </w:r>
          </w:p>
        </w:tc>
      </w:tr>
      <w:tr w:rsidR="00114DF8" w:rsidTr="00607883">
        <w:tblPrEx>
          <w:tblCellMar>
            <w:top w:w="0" w:type="dxa"/>
            <w:bottom w:w="0" w:type="dxa"/>
          </w:tblCellMar>
        </w:tblPrEx>
        <w:tc>
          <w:tcPr>
            <w:tcW w:w="2050" w:type="dxa"/>
          </w:tcPr>
          <w:p w:rsidR="00114DF8" w:rsidRDefault="00114DF8" w:rsidP="00607883">
            <w:r>
              <w:t>Cím és irodalmi szerkezet</w:t>
            </w:r>
          </w:p>
        </w:tc>
        <w:tc>
          <w:tcPr>
            <w:tcW w:w="7162" w:type="dxa"/>
          </w:tcPr>
          <w:p w:rsidR="00114DF8" w:rsidRDefault="00114DF8" w:rsidP="00607883">
            <w:r>
              <w:t>„Wajjiqra” – „és hívta” (kezdő szavak) – keresztény cím a LXX-ból</w:t>
            </w:r>
          </w:p>
          <w:p w:rsidR="00114DF8" w:rsidRDefault="00114DF8" w:rsidP="00607883">
            <w:r>
              <w:t>Legnagyobb irodalmi egység – törvények</w:t>
            </w:r>
          </w:p>
          <w:p w:rsidR="00114DF8" w:rsidRDefault="00114DF8" w:rsidP="00607883">
            <w:r>
              <w:t>Kiv. 25-40 utasítások folytatása itt, a Szövetség ládára vonatkozókat ld. még Számok 1-10.</w:t>
            </w:r>
          </w:p>
        </w:tc>
      </w:tr>
      <w:tr w:rsidR="00114DF8" w:rsidTr="00607883">
        <w:tblPrEx>
          <w:tblCellMar>
            <w:top w:w="0" w:type="dxa"/>
            <w:bottom w:w="0" w:type="dxa"/>
          </w:tblCellMar>
        </w:tblPrEx>
        <w:tc>
          <w:tcPr>
            <w:tcW w:w="2050" w:type="dxa"/>
          </w:tcPr>
          <w:p w:rsidR="00114DF8" w:rsidRDefault="00114DF8" w:rsidP="00607883">
            <w:r>
              <w:t>Istentisztelet és Leviták</w:t>
            </w:r>
          </w:p>
        </w:tc>
        <w:tc>
          <w:tcPr>
            <w:tcW w:w="7162" w:type="dxa"/>
          </w:tcPr>
          <w:p w:rsidR="00114DF8" w:rsidRDefault="00114DF8" w:rsidP="00607883">
            <w:pPr>
              <w:jc w:val="both"/>
            </w:pPr>
            <w:r>
              <w:t>Rituálé: áldozat, papok, felszentelés, tisztaság, engesztelés napja, büntetések.</w:t>
            </w:r>
          </w:p>
          <w:p w:rsidR="00114DF8" w:rsidRDefault="00114DF8" w:rsidP="00607883">
            <w:pPr>
              <w:jc w:val="both"/>
            </w:pPr>
            <w:r>
              <w:t>Rituális információk Ter. 22,13; 21,54; 46,1; oltárépítés Ter 12,7-8; 13,4; 26,25; megkenés Ter 28,18; 35,14</w:t>
            </w:r>
          </w:p>
          <w:p w:rsidR="00114DF8" w:rsidRDefault="00114DF8" w:rsidP="00607883">
            <w:pPr>
              <w:jc w:val="both"/>
            </w:pPr>
            <w:r>
              <w:t>Mózes rendeli el a rítusokat és azok éves oktatását a Sínainál</w:t>
            </w:r>
          </w:p>
          <w:p w:rsidR="00114DF8" w:rsidRDefault="00114DF8" w:rsidP="00607883">
            <w:pPr>
              <w:jc w:val="both"/>
            </w:pPr>
            <w:r>
              <w:t>Józsue – a Jordánon való átkelés után mutat be áldozatot (Józs 4,9)</w:t>
            </w:r>
          </w:p>
          <w:p w:rsidR="00114DF8" w:rsidRDefault="00114DF8" w:rsidP="00607883">
            <w:pPr>
              <w:jc w:val="both"/>
            </w:pPr>
            <w:r>
              <w:t xml:space="preserve">Fontos szentélyek: Gilgál (kör), Siló (17,13), Dávid korától: Jeruzsálem, Sion-hegy, Salamon templom - </w:t>
            </w:r>
            <w:r w:rsidRPr="00492B17">
              <w:rPr>
                <w:shd w:val="clear" w:color="auto" w:fill="FFFFFF"/>
              </w:rPr>
              <w:t>föníciai sajátosságok, a monarchiában Jeruzsálemen kívül másutt is van kultusz</w:t>
            </w:r>
          </w:p>
          <w:p w:rsidR="00114DF8" w:rsidRDefault="00114DF8" w:rsidP="00607883">
            <w:pPr>
              <w:jc w:val="both"/>
            </w:pPr>
            <w:r>
              <w:t>Kultikus és prófétai liturgia különbsége</w:t>
            </w:r>
          </w:p>
          <w:p w:rsidR="00114DF8" w:rsidRDefault="00114DF8" w:rsidP="00607883">
            <w:pPr>
              <w:jc w:val="both"/>
            </w:pPr>
            <w:r>
              <w:t>Kr.e. 587 Babiloni fogság – templomi rítus szünetel, zsinagógában imák</w:t>
            </w:r>
          </w:p>
          <w:p w:rsidR="00114DF8" w:rsidRDefault="00114DF8" w:rsidP="00607883">
            <w:pPr>
              <w:jc w:val="both"/>
            </w:pPr>
            <w:r>
              <w:t>Újjáépítés, templom és kultusz restaurálása. (Ezdrás - Nehemiás), papi kódex, Qumrán, a Makkabeus papok nem legálisak, eltávolodik a jeruzsálemi szentélytől</w:t>
            </w:r>
          </w:p>
          <w:p w:rsidR="00114DF8" w:rsidRDefault="00114DF8" w:rsidP="00607883">
            <w:pPr>
              <w:jc w:val="both"/>
            </w:pPr>
            <w:r>
              <w:t>Templom szimbolizmus – Újszövetségben Krisztus-szimbolika</w:t>
            </w:r>
          </w:p>
          <w:p w:rsidR="00114DF8" w:rsidRDefault="00114DF8" w:rsidP="00607883">
            <w:pPr>
              <w:jc w:val="both"/>
            </w:pPr>
            <w:r>
              <w:t>Kr.u. 70 – a templom lerombolása után templom helyébe a Tóra lép.</w:t>
            </w:r>
          </w:p>
          <w:p w:rsidR="00114DF8" w:rsidRDefault="00114DF8" w:rsidP="00607883">
            <w:pPr>
              <w:jc w:val="both"/>
            </w:pPr>
            <w:r>
              <w:t>Az őskeresztények eljárnak a templomba - imák átvétele</w:t>
            </w:r>
          </w:p>
        </w:tc>
      </w:tr>
      <w:tr w:rsidR="00114DF8" w:rsidTr="00607883">
        <w:tblPrEx>
          <w:tblCellMar>
            <w:top w:w="0" w:type="dxa"/>
            <w:bottom w:w="0" w:type="dxa"/>
          </w:tblCellMar>
        </w:tblPrEx>
        <w:tc>
          <w:tcPr>
            <w:tcW w:w="2050" w:type="dxa"/>
          </w:tcPr>
          <w:p w:rsidR="00114DF8" w:rsidRDefault="00114DF8" w:rsidP="00607883">
            <w:r>
              <w:t>Szentség</w:t>
            </w:r>
          </w:p>
        </w:tc>
        <w:tc>
          <w:tcPr>
            <w:tcW w:w="7162" w:type="dxa"/>
          </w:tcPr>
          <w:p w:rsidR="00114DF8" w:rsidRDefault="00114DF8" w:rsidP="00607883">
            <w:r>
              <w:t>Szent nép – fő téma (19,2) – Isten jelenléte miatt</w:t>
            </w:r>
          </w:p>
          <w:p w:rsidR="00114DF8" w:rsidRDefault="00114DF8" w:rsidP="00607883">
            <w:r>
              <w:t>Isten szentsége aktív, istentiszteleten, rítusokon és papokon keresztül.</w:t>
            </w:r>
          </w:p>
          <w:p w:rsidR="00114DF8" w:rsidRDefault="00114DF8" w:rsidP="00607883">
            <w:r>
              <w:t>A papok feladata a szentség, és a rituális tisztaság megőrzése</w:t>
            </w:r>
          </w:p>
          <w:p w:rsidR="00114DF8" w:rsidRDefault="00114DF8" w:rsidP="00607883">
            <w:r>
              <w:t>A szentség Isten ajándéka, nem emberi erőfeszítés eredménye.</w:t>
            </w:r>
          </w:p>
          <w:p w:rsidR="00114DF8" w:rsidRDefault="00114DF8" w:rsidP="00607883">
            <w:r>
              <w:t>A szentség ellentéte a tisztátalanság (homályos).</w:t>
            </w:r>
          </w:p>
        </w:tc>
      </w:tr>
      <w:tr w:rsidR="00114DF8" w:rsidTr="00607883">
        <w:tblPrEx>
          <w:tblCellMar>
            <w:top w:w="0" w:type="dxa"/>
            <w:bottom w:w="0" w:type="dxa"/>
          </w:tblCellMar>
        </w:tblPrEx>
        <w:tc>
          <w:tcPr>
            <w:tcW w:w="2050" w:type="dxa"/>
          </w:tcPr>
          <w:p w:rsidR="00114DF8" w:rsidRDefault="00114DF8" w:rsidP="00607883">
            <w:r>
              <w:t>Papi írás szemlélete</w:t>
            </w:r>
          </w:p>
        </w:tc>
        <w:tc>
          <w:tcPr>
            <w:tcW w:w="7162" w:type="dxa"/>
          </w:tcPr>
          <w:p w:rsidR="00114DF8" w:rsidRDefault="00114DF8" w:rsidP="00607883">
            <w:r>
              <w:t>Isten jelenlétének, megszentelésének hangsúlyozása</w:t>
            </w:r>
          </w:p>
          <w:p w:rsidR="00114DF8" w:rsidRDefault="00114DF8" w:rsidP="00607883">
            <w:r>
              <w:t>Központ Jahve szentsége, szentély, rítusok, szent személyek</w:t>
            </w:r>
          </w:p>
        </w:tc>
      </w:tr>
      <w:tr w:rsidR="00114DF8" w:rsidTr="00607883">
        <w:tblPrEx>
          <w:tblCellMar>
            <w:top w:w="0" w:type="dxa"/>
            <w:bottom w:w="0" w:type="dxa"/>
          </w:tblCellMar>
        </w:tblPrEx>
        <w:tc>
          <w:tcPr>
            <w:tcW w:w="2050" w:type="dxa"/>
          </w:tcPr>
          <w:p w:rsidR="00114DF8" w:rsidRDefault="00114DF8" w:rsidP="00607883">
            <w:r>
              <w:t>Patrisztikus kommentárok</w:t>
            </w:r>
          </w:p>
        </w:tc>
        <w:tc>
          <w:tcPr>
            <w:tcW w:w="7162" w:type="dxa"/>
          </w:tcPr>
          <w:p w:rsidR="00114DF8" w:rsidRDefault="00114DF8" w:rsidP="00607883">
            <w:pPr>
              <w:jc w:val="both"/>
            </w:pPr>
            <w:r>
              <w:t>Allegorikus magyarázatok az alexandriai hagyományok alapján.</w:t>
            </w:r>
          </w:p>
          <w:p w:rsidR="00114DF8" w:rsidRDefault="00114DF8" w:rsidP="00607883">
            <w:pPr>
              <w:jc w:val="both"/>
              <w:rPr>
                <w:b/>
                <w:bCs/>
              </w:rPr>
            </w:pPr>
            <w:r>
              <w:rPr>
                <w:b/>
                <w:bCs/>
              </w:rPr>
              <w:t xml:space="preserve">Barnabás levél </w:t>
            </w:r>
          </w:p>
          <w:p w:rsidR="00114DF8" w:rsidRDefault="00114DF8" w:rsidP="00114DF8">
            <w:pPr>
              <w:numPr>
                <w:ilvl w:val="0"/>
                <w:numId w:val="40"/>
              </w:numPr>
              <w:spacing w:after="0" w:line="240" w:lineRule="auto"/>
              <w:jc w:val="both"/>
            </w:pPr>
            <w:r>
              <w:t>a törvény szent – zsidó magyarázata nem megfelelő</w:t>
            </w:r>
          </w:p>
          <w:p w:rsidR="00114DF8" w:rsidRDefault="00114DF8" w:rsidP="00114DF8">
            <w:pPr>
              <w:numPr>
                <w:ilvl w:val="0"/>
                <w:numId w:val="40"/>
              </w:numPr>
              <w:spacing w:after="0" w:line="240" w:lineRule="auto"/>
              <w:ind w:left="714" w:hanging="357"/>
              <w:jc w:val="both"/>
            </w:pPr>
            <w:r>
              <w:t>kultuszkritika a próféták és zsoltárszövegek felhasználásával (Iz 1,11-13 Jer 7,22-23 Zsolt 51,19)</w:t>
            </w:r>
          </w:p>
          <w:p w:rsidR="00114DF8" w:rsidRDefault="00114DF8" w:rsidP="00114DF8">
            <w:pPr>
              <w:numPr>
                <w:ilvl w:val="0"/>
                <w:numId w:val="40"/>
              </w:numPr>
              <w:spacing w:after="0" w:line="240" w:lineRule="auto"/>
              <w:jc w:val="both"/>
            </w:pPr>
            <w:r>
              <w:t>a tiszta szív az igazi áldozat az Istennek</w:t>
            </w:r>
          </w:p>
          <w:p w:rsidR="00114DF8" w:rsidRDefault="00114DF8" w:rsidP="00114DF8">
            <w:pPr>
              <w:numPr>
                <w:ilvl w:val="0"/>
                <w:numId w:val="40"/>
              </w:numPr>
              <w:spacing w:after="0" w:line="240" w:lineRule="auto"/>
              <w:jc w:val="both"/>
            </w:pPr>
            <w:r>
              <w:t>tisztátalan állatok a szimbolikus jelentésük miatt</w:t>
            </w:r>
          </w:p>
          <w:p w:rsidR="00114DF8" w:rsidRDefault="00114DF8" w:rsidP="00607883">
            <w:pPr>
              <w:jc w:val="both"/>
            </w:pPr>
            <w:r>
              <w:rPr>
                <w:b/>
                <w:bCs/>
              </w:rPr>
              <w:t>Alexandriai Kelemen</w:t>
            </w:r>
            <w:r>
              <w:t xml:space="preserve"> – csak allegorikus Leviticus magyarázat</w:t>
            </w:r>
          </w:p>
          <w:p w:rsidR="00114DF8" w:rsidRDefault="00114DF8" w:rsidP="00607883">
            <w:pPr>
              <w:jc w:val="both"/>
            </w:pPr>
            <w:r>
              <w:rPr>
                <w:b/>
                <w:bCs/>
              </w:rPr>
              <w:t>Alexandriai Philón</w:t>
            </w:r>
            <w:r>
              <w:t xml:space="preserve"> – csak allegorikus Leviticus magyarázat</w:t>
            </w:r>
          </w:p>
          <w:p w:rsidR="00114DF8" w:rsidRDefault="00114DF8" w:rsidP="00607883">
            <w:pPr>
              <w:jc w:val="both"/>
            </w:pPr>
            <w:r>
              <w:rPr>
                <w:b/>
                <w:bCs/>
              </w:rPr>
              <w:t>Órigenész</w:t>
            </w:r>
            <w:r>
              <w:t xml:space="preserve"> – Homíliák a Leviticus-ról – keresztény spirituális megszentelődés.</w:t>
            </w:r>
          </w:p>
        </w:tc>
      </w:tr>
    </w:tbl>
    <w:p w:rsidR="00114DF8" w:rsidRPr="0003666B" w:rsidRDefault="00114DF8" w:rsidP="00114DF8">
      <w:pPr>
        <w:pStyle w:val="Cmsor3"/>
        <w:rPr>
          <w:caps/>
          <w:szCs w:val="32"/>
        </w:rPr>
      </w:pPr>
      <w:r>
        <w:br w:type="page"/>
      </w:r>
      <w:r w:rsidRPr="0003666B">
        <w:rPr>
          <w:caps/>
          <w:szCs w:val="32"/>
        </w:rPr>
        <w:t>Számok könyve</w:t>
      </w:r>
    </w:p>
    <w:p w:rsidR="00114DF8" w:rsidRDefault="00114DF8" w:rsidP="00114DF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2"/>
      </w:tblGrid>
      <w:tr w:rsidR="00114DF8" w:rsidTr="00607883">
        <w:tblPrEx>
          <w:tblCellMar>
            <w:top w:w="0" w:type="dxa"/>
            <w:bottom w:w="0" w:type="dxa"/>
          </w:tblCellMar>
        </w:tblPrEx>
        <w:tc>
          <w:tcPr>
            <w:tcW w:w="2050" w:type="dxa"/>
          </w:tcPr>
          <w:p w:rsidR="00114DF8" w:rsidRDefault="00114DF8" w:rsidP="00607883">
            <w:r>
              <w:t xml:space="preserve">Címzés, szerkezet </w:t>
            </w:r>
          </w:p>
        </w:tc>
        <w:tc>
          <w:tcPr>
            <w:tcW w:w="7162" w:type="dxa"/>
          </w:tcPr>
          <w:p w:rsidR="00114DF8" w:rsidRDefault="00114DF8" w:rsidP="00607883">
            <w:r>
              <w:t>(TM) Bamidbár (pusztában) (LXX) rithmoi (számok)</w:t>
            </w:r>
          </w:p>
          <w:p w:rsidR="00114DF8" w:rsidRDefault="00114DF8" w:rsidP="00607883">
            <w:r>
              <w:t>(Vulgata) Numeri</w:t>
            </w:r>
          </w:p>
          <w:p w:rsidR="00114DF8" w:rsidRDefault="00114DF8" w:rsidP="00607883">
            <w:r>
              <w:t>P-forrás túlsúly –1,1-10,28; 17-19; 26-31; 33-36;</w:t>
            </w:r>
          </w:p>
          <w:p w:rsidR="00114DF8" w:rsidRDefault="00114DF8" w:rsidP="00607883">
            <w:r>
              <w:t>Nem P-anyag  10,29-12,16; 21-24;</w:t>
            </w:r>
          </w:p>
        </w:tc>
      </w:tr>
      <w:tr w:rsidR="00114DF8" w:rsidTr="00607883">
        <w:tblPrEx>
          <w:tblCellMar>
            <w:top w:w="0" w:type="dxa"/>
            <w:bottom w:w="0" w:type="dxa"/>
          </w:tblCellMar>
        </w:tblPrEx>
        <w:tc>
          <w:tcPr>
            <w:tcW w:w="2050" w:type="dxa"/>
          </w:tcPr>
          <w:p w:rsidR="00114DF8" w:rsidRDefault="00114DF8" w:rsidP="00607883">
            <w:r>
              <w:t>Tartalma, tört. Hitele</w:t>
            </w:r>
          </w:p>
        </w:tc>
        <w:tc>
          <w:tcPr>
            <w:tcW w:w="7162" w:type="dxa"/>
          </w:tcPr>
          <w:p w:rsidR="00114DF8" w:rsidRDefault="00114DF8" w:rsidP="00607883">
            <w:r>
              <w:t>Pusztai vándorlás – egyszerűsítve – közösségszervezési problémák és nem történeti napló, ősi hagyományok nyomai</w:t>
            </w:r>
          </w:p>
        </w:tc>
      </w:tr>
      <w:tr w:rsidR="00114DF8" w:rsidTr="00607883">
        <w:tblPrEx>
          <w:tblCellMar>
            <w:top w:w="0" w:type="dxa"/>
            <w:bottom w:w="0" w:type="dxa"/>
          </w:tblCellMar>
        </w:tblPrEx>
        <w:tc>
          <w:tcPr>
            <w:tcW w:w="2050" w:type="dxa"/>
          </w:tcPr>
          <w:p w:rsidR="00114DF8" w:rsidRDefault="00114DF8" w:rsidP="00607883">
            <w:r>
              <w:t>Nagyobb egységek</w:t>
            </w:r>
          </w:p>
        </w:tc>
        <w:tc>
          <w:tcPr>
            <w:tcW w:w="7162" w:type="dxa"/>
          </w:tcPr>
          <w:p w:rsidR="00114DF8" w:rsidRDefault="00114DF8" w:rsidP="00114DF8">
            <w:pPr>
              <w:numPr>
                <w:ilvl w:val="0"/>
                <w:numId w:val="9"/>
              </w:numPr>
              <w:spacing w:after="0" w:line="240" w:lineRule="auto"/>
            </w:pPr>
            <w:r>
              <w:t>– törvényszövegek 1,1-10,10 vö. Kiv 19,1-40,38 (Sínai hegy.)</w:t>
            </w:r>
          </w:p>
          <w:p w:rsidR="00114DF8" w:rsidRDefault="00114DF8" w:rsidP="00114DF8">
            <w:pPr>
              <w:numPr>
                <w:ilvl w:val="0"/>
                <w:numId w:val="9"/>
              </w:numPr>
              <w:spacing w:after="0" w:line="240" w:lineRule="auto"/>
            </w:pPr>
            <w:r>
              <w:t>– pusztai vándorlás 10,11-22</w:t>
            </w:r>
          </w:p>
          <w:p w:rsidR="00114DF8" w:rsidRDefault="00114DF8" w:rsidP="00114DF8">
            <w:pPr>
              <w:numPr>
                <w:ilvl w:val="0"/>
                <w:numId w:val="9"/>
              </w:numPr>
              <w:spacing w:after="0" w:line="240" w:lineRule="auto"/>
            </w:pPr>
            <w:r>
              <w:t>– felkészülés Kánaán elfoglalására 22,1-36,13</w:t>
            </w:r>
          </w:p>
        </w:tc>
      </w:tr>
      <w:tr w:rsidR="00114DF8" w:rsidTr="00607883">
        <w:tblPrEx>
          <w:tblCellMar>
            <w:top w:w="0" w:type="dxa"/>
            <w:bottom w:w="0" w:type="dxa"/>
          </w:tblCellMar>
        </w:tblPrEx>
        <w:tc>
          <w:tcPr>
            <w:tcW w:w="2050" w:type="dxa"/>
          </w:tcPr>
          <w:p w:rsidR="00114DF8" w:rsidRDefault="00114DF8" w:rsidP="00607883">
            <w:r>
              <w:t>Jellemzői</w:t>
            </w:r>
          </w:p>
        </w:tc>
        <w:tc>
          <w:tcPr>
            <w:tcW w:w="7162" w:type="dxa"/>
          </w:tcPr>
          <w:p w:rsidR="00114DF8" w:rsidRDefault="00114DF8" w:rsidP="00114DF8">
            <w:pPr>
              <w:numPr>
                <w:ilvl w:val="0"/>
                <w:numId w:val="10"/>
              </w:numPr>
              <w:spacing w:before="120" w:after="0" w:line="240" w:lineRule="auto"/>
              <w:ind w:left="714" w:hanging="357"/>
            </w:pPr>
            <w:r>
              <w:t>Hűség Istenhez és ígéreteihez</w:t>
            </w:r>
          </w:p>
          <w:p w:rsidR="00114DF8" w:rsidRDefault="00114DF8" w:rsidP="00114DF8">
            <w:pPr>
              <w:numPr>
                <w:ilvl w:val="0"/>
                <w:numId w:val="41"/>
              </w:numPr>
              <w:spacing w:after="0" w:line="240" w:lineRule="auto"/>
            </w:pPr>
            <w:r>
              <w:t>népszámlálás</w:t>
            </w:r>
          </w:p>
          <w:p w:rsidR="00114DF8" w:rsidRDefault="00114DF8" w:rsidP="00114DF8">
            <w:pPr>
              <w:numPr>
                <w:ilvl w:val="0"/>
                <w:numId w:val="41"/>
              </w:numPr>
              <w:spacing w:after="0" w:line="240" w:lineRule="auto"/>
            </w:pPr>
            <w:r>
              <w:t>leviták kultuszvezetők,</w:t>
            </w:r>
          </w:p>
          <w:p w:rsidR="00114DF8" w:rsidRDefault="00114DF8" w:rsidP="00114DF8">
            <w:pPr>
              <w:numPr>
                <w:ilvl w:val="0"/>
                <w:numId w:val="41"/>
              </w:numPr>
              <w:spacing w:after="0" w:line="240" w:lineRule="auto"/>
            </w:pPr>
            <w:r>
              <w:t>a nép szervezett csoport</w:t>
            </w:r>
          </w:p>
          <w:p w:rsidR="00114DF8" w:rsidRDefault="00114DF8" w:rsidP="00114DF8">
            <w:pPr>
              <w:numPr>
                <w:ilvl w:val="0"/>
                <w:numId w:val="41"/>
              </w:numPr>
              <w:spacing w:after="0" w:line="240" w:lineRule="auto"/>
            </w:pPr>
            <w:r>
              <w:t>a nép kételkedik Isten szavában</w:t>
            </w:r>
          </w:p>
          <w:p w:rsidR="00114DF8" w:rsidRDefault="00114DF8" w:rsidP="00114DF8">
            <w:pPr>
              <w:numPr>
                <w:ilvl w:val="0"/>
                <w:numId w:val="41"/>
              </w:numPr>
              <w:spacing w:after="0" w:line="240" w:lineRule="auto"/>
            </w:pPr>
            <w:r>
              <w:t>Mózes és Áron ellentéte</w:t>
            </w:r>
          </w:p>
          <w:p w:rsidR="00114DF8" w:rsidRDefault="00114DF8" w:rsidP="00114DF8">
            <w:pPr>
              <w:numPr>
                <w:ilvl w:val="0"/>
                <w:numId w:val="41"/>
              </w:numPr>
              <w:spacing w:after="0" w:line="240" w:lineRule="auto"/>
            </w:pPr>
            <w:r>
              <w:t>az izraeliták megtagadják a honfoglalást</w:t>
            </w:r>
          </w:p>
          <w:p w:rsidR="00114DF8" w:rsidRDefault="00114DF8" w:rsidP="00114DF8">
            <w:pPr>
              <w:numPr>
                <w:ilvl w:val="0"/>
                <w:numId w:val="41"/>
              </w:numPr>
              <w:spacing w:after="0" w:line="240" w:lineRule="auto"/>
            </w:pPr>
            <w:r>
              <w:t>a lázadások ellenére Isten nem vonja vissza ígéreteit</w:t>
            </w:r>
          </w:p>
          <w:p w:rsidR="00114DF8" w:rsidRDefault="00114DF8" w:rsidP="00114DF8">
            <w:pPr>
              <w:numPr>
                <w:ilvl w:val="0"/>
                <w:numId w:val="10"/>
              </w:numPr>
              <w:spacing w:before="120" w:after="0" w:line="240" w:lineRule="auto"/>
              <w:ind w:left="714" w:hanging="357"/>
            </w:pPr>
            <w:r>
              <w:t>Felhívás megszentelődésre, a bűn elitélése</w:t>
            </w:r>
          </w:p>
          <w:p w:rsidR="00114DF8" w:rsidRDefault="00114DF8" w:rsidP="00114DF8">
            <w:pPr>
              <w:numPr>
                <w:ilvl w:val="0"/>
                <w:numId w:val="42"/>
              </w:numPr>
              <w:spacing w:after="0" w:line="240" w:lineRule="auto"/>
            </w:pPr>
            <w:r>
              <w:t>„tartsátok meg parancsaim” 15,40</w:t>
            </w:r>
          </w:p>
          <w:p w:rsidR="00114DF8" w:rsidRDefault="00114DF8" w:rsidP="00114DF8">
            <w:pPr>
              <w:numPr>
                <w:ilvl w:val="0"/>
                <w:numId w:val="42"/>
              </w:numPr>
              <w:spacing w:after="0" w:line="240" w:lineRule="auto"/>
            </w:pPr>
            <w:r>
              <w:t>engedetlenség büntetése, az első generáció kihal</w:t>
            </w:r>
          </w:p>
          <w:p w:rsidR="00114DF8" w:rsidRDefault="00114DF8" w:rsidP="00114DF8">
            <w:pPr>
              <w:numPr>
                <w:ilvl w:val="0"/>
                <w:numId w:val="42"/>
              </w:numPr>
              <w:spacing w:after="0" w:line="240" w:lineRule="auto"/>
            </w:pPr>
            <w:r>
              <w:t>csak Józsue és Kaleb lép az ígéret földjére</w:t>
            </w:r>
          </w:p>
          <w:p w:rsidR="00114DF8" w:rsidRDefault="00114DF8" w:rsidP="00114DF8">
            <w:pPr>
              <w:numPr>
                <w:ilvl w:val="0"/>
                <w:numId w:val="10"/>
              </w:numPr>
              <w:spacing w:before="120" w:after="0" w:line="240" w:lineRule="auto"/>
              <w:ind w:left="714" w:hanging="357"/>
            </w:pPr>
            <w:r>
              <w:t>Központban a lázadások leverése</w:t>
            </w:r>
          </w:p>
          <w:p w:rsidR="00114DF8" w:rsidRDefault="00114DF8" w:rsidP="00114DF8">
            <w:pPr>
              <w:numPr>
                <w:ilvl w:val="0"/>
                <w:numId w:val="43"/>
              </w:numPr>
              <w:spacing w:after="0" w:line="240" w:lineRule="auto"/>
            </w:pPr>
            <w:r>
              <w:t>teológiai szempontok (1,1-10,10; 10,11-22,1a; 22,1b-36,13)</w:t>
            </w:r>
          </w:p>
          <w:p w:rsidR="00114DF8" w:rsidRDefault="00114DF8" w:rsidP="00114DF8">
            <w:pPr>
              <w:numPr>
                <w:ilvl w:val="0"/>
                <w:numId w:val="43"/>
              </w:numPr>
              <w:spacing w:after="0" w:line="240" w:lineRule="auto"/>
            </w:pPr>
            <w:r>
              <w:t>tematikus és földrajzi szempontú rendezés</w:t>
            </w:r>
          </w:p>
          <w:p w:rsidR="00114DF8" w:rsidRDefault="00114DF8" w:rsidP="00114DF8">
            <w:pPr>
              <w:numPr>
                <w:ilvl w:val="0"/>
                <w:numId w:val="43"/>
              </w:numPr>
              <w:spacing w:after="0" w:line="240" w:lineRule="auto"/>
            </w:pPr>
            <w:r>
              <w:t xml:space="preserve">szent-profán, tiszta-tisztátalan </w:t>
            </w:r>
          </w:p>
          <w:p w:rsidR="00114DF8" w:rsidRDefault="00114DF8" w:rsidP="00114DF8">
            <w:pPr>
              <w:numPr>
                <w:ilvl w:val="0"/>
                <w:numId w:val="10"/>
              </w:numPr>
              <w:spacing w:before="60" w:after="0" w:line="240" w:lineRule="auto"/>
              <w:ind w:left="714" w:hanging="357"/>
            </w:pPr>
            <w:r>
              <w:t>Hatás az olvasókra</w:t>
            </w:r>
          </w:p>
          <w:p w:rsidR="00114DF8" w:rsidRDefault="00114DF8" w:rsidP="00114DF8">
            <w:pPr>
              <w:numPr>
                <w:ilvl w:val="0"/>
                <w:numId w:val="44"/>
              </w:numPr>
              <w:spacing w:after="0" w:line="240" w:lineRule="auto"/>
            </w:pPr>
            <w:r>
              <w:t>A szerzett tapasztalatot hogyan lehet hasznosítani a keresztény közösségben?</w:t>
            </w:r>
          </w:p>
          <w:p w:rsidR="00114DF8" w:rsidRDefault="00114DF8" w:rsidP="00114DF8">
            <w:pPr>
              <w:numPr>
                <w:ilvl w:val="0"/>
                <w:numId w:val="44"/>
              </w:numPr>
              <w:spacing w:after="120" w:line="240" w:lineRule="auto"/>
              <w:ind w:left="1077" w:hanging="357"/>
            </w:pPr>
            <w:r>
              <w:t>Istenkép-gyártás</w:t>
            </w:r>
          </w:p>
        </w:tc>
      </w:tr>
      <w:tr w:rsidR="00114DF8" w:rsidTr="00607883">
        <w:tblPrEx>
          <w:tblCellMar>
            <w:top w:w="0" w:type="dxa"/>
            <w:bottom w:w="0" w:type="dxa"/>
          </w:tblCellMar>
        </w:tblPrEx>
        <w:tc>
          <w:tcPr>
            <w:tcW w:w="2050" w:type="dxa"/>
          </w:tcPr>
          <w:p w:rsidR="00114DF8" w:rsidRDefault="00114DF8" w:rsidP="00607883">
            <w:r>
              <w:t>A magyarázat kontextusa</w:t>
            </w:r>
          </w:p>
        </w:tc>
        <w:tc>
          <w:tcPr>
            <w:tcW w:w="7162" w:type="dxa"/>
          </w:tcPr>
          <w:p w:rsidR="00114DF8" w:rsidRDefault="00114DF8" w:rsidP="00114DF8">
            <w:pPr>
              <w:numPr>
                <w:ilvl w:val="1"/>
                <w:numId w:val="44"/>
              </w:numPr>
              <w:spacing w:after="0" w:line="240" w:lineRule="auto"/>
            </w:pPr>
            <w:r>
              <w:t>Ősi papi hagyományok (kivonulás előtti) ötvözése a későbbi papi tradícióval</w:t>
            </w:r>
          </w:p>
          <w:p w:rsidR="00114DF8" w:rsidRDefault="00114DF8" w:rsidP="00114DF8">
            <w:pPr>
              <w:numPr>
                <w:ilvl w:val="1"/>
                <w:numId w:val="44"/>
              </w:numPr>
              <w:spacing w:before="60" w:after="0" w:line="240" w:lineRule="auto"/>
              <w:ind w:left="606" w:hanging="357"/>
            </w:pPr>
            <w:r>
              <w:t>A történetek régebbiek a papi szövegeknél</w:t>
            </w:r>
          </w:p>
          <w:p w:rsidR="00114DF8" w:rsidRPr="00213FC1" w:rsidRDefault="00114DF8" w:rsidP="00114DF8">
            <w:pPr>
              <w:numPr>
                <w:ilvl w:val="1"/>
                <w:numId w:val="44"/>
              </w:numPr>
              <w:spacing w:before="60" w:after="0" w:line="240" w:lineRule="auto"/>
              <w:ind w:left="606" w:hanging="357"/>
            </w:pPr>
            <w:r>
              <w:t>Papi teológia, de néhol deuteronomisztikus (</w:t>
            </w:r>
            <w:r w:rsidRPr="00213FC1">
              <w:t>Mózes bűne 14,13-19)</w:t>
            </w:r>
          </w:p>
          <w:p w:rsidR="00114DF8" w:rsidRDefault="00114DF8" w:rsidP="00114DF8">
            <w:pPr>
              <w:numPr>
                <w:ilvl w:val="1"/>
                <w:numId w:val="44"/>
              </w:numPr>
              <w:spacing w:before="60" w:after="0" w:line="240" w:lineRule="auto"/>
              <w:ind w:left="606" w:hanging="357"/>
            </w:pPr>
            <w:r>
              <w:t>Elkülönülés a népektől</w:t>
            </w:r>
          </w:p>
          <w:p w:rsidR="00114DF8" w:rsidRDefault="00114DF8" w:rsidP="00114DF8">
            <w:pPr>
              <w:numPr>
                <w:ilvl w:val="1"/>
                <w:numId w:val="44"/>
              </w:numPr>
              <w:spacing w:before="60" w:after="0" w:line="240" w:lineRule="auto"/>
              <w:ind w:left="606" w:hanging="357"/>
            </w:pPr>
            <w:r>
              <w:t>Többféle teológia párhuzamos létezése – a redaktor nem egységesített.</w:t>
            </w:r>
          </w:p>
          <w:p w:rsidR="00114DF8" w:rsidRDefault="00114DF8" w:rsidP="00114DF8">
            <w:pPr>
              <w:numPr>
                <w:ilvl w:val="1"/>
                <w:numId w:val="44"/>
              </w:numPr>
              <w:spacing w:before="120" w:after="0" w:line="240" w:lineRule="auto"/>
              <w:ind w:left="606" w:hanging="357"/>
            </w:pPr>
            <w:r>
              <w:t xml:space="preserve">Törvényszegés – halálbüntetés – radikalizálódás következménye </w:t>
            </w:r>
          </w:p>
        </w:tc>
      </w:tr>
      <w:tr w:rsidR="00114DF8" w:rsidTr="00607883">
        <w:tblPrEx>
          <w:tblCellMar>
            <w:top w:w="0" w:type="dxa"/>
            <w:bottom w:w="0" w:type="dxa"/>
          </w:tblCellMar>
        </w:tblPrEx>
        <w:tc>
          <w:tcPr>
            <w:tcW w:w="2050" w:type="dxa"/>
          </w:tcPr>
          <w:p w:rsidR="00114DF8" w:rsidRDefault="00114DF8" w:rsidP="00607883">
            <w:r>
              <w:t>Kánoni szöveg</w:t>
            </w:r>
          </w:p>
        </w:tc>
        <w:tc>
          <w:tcPr>
            <w:tcW w:w="7162" w:type="dxa"/>
          </w:tcPr>
          <w:p w:rsidR="00114DF8" w:rsidRDefault="00114DF8" w:rsidP="00114DF8">
            <w:pPr>
              <w:numPr>
                <w:ilvl w:val="0"/>
                <w:numId w:val="11"/>
              </w:numPr>
              <w:spacing w:after="0" w:line="240" w:lineRule="auto"/>
              <w:jc w:val="both"/>
            </w:pPr>
            <w:r w:rsidRPr="0092687F">
              <w:rPr>
                <w:shd w:val="clear" w:color="auto" w:fill="99CC00"/>
              </w:rPr>
              <w:t>Pg</w:t>
            </w:r>
            <w:r>
              <w:t xml:space="preserve"> – kezdődik Ter. 1,1-</w:t>
            </w:r>
            <w:smartTag w:uri="urn:schemas-microsoft-com:office:smarttags" w:element="metricconverter">
              <w:smartTagPr>
                <w:attr w:name="ProductID" w:val="2,4 a"/>
              </w:smartTagPr>
              <w:r>
                <w:t>2,4 a</w:t>
              </w:r>
            </w:smartTag>
            <w:r>
              <w:t xml:space="preserve"> folyt. Kiv. és Szám.</w:t>
            </w:r>
          </w:p>
          <w:p w:rsidR="00114DF8" w:rsidRDefault="00114DF8" w:rsidP="00114DF8">
            <w:pPr>
              <w:numPr>
                <w:ilvl w:val="0"/>
                <w:numId w:val="11"/>
              </w:numPr>
              <w:spacing w:before="60" w:after="0" w:line="240" w:lineRule="auto"/>
              <w:ind w:left="606" w:hanging="357"/>
              <w:jc w:val="both"/>
            </w:pPr>
            <w:r>
              <w:t>Isten hűsége a hűtlen néphez téma – vö. egész Tóra (Ter-ben csak családi történetek, Kiv-tól törzsi, majd össznépi történetek)</w:t>
            </w:r>
          </w:p>
          <w:p w:rsidR="00114DF8" w:rsidRDefault="00114DF8" w:rsidP="00114DF8">
            <w:pPr>
              <w:numPr>
                <w:ilvl w:val="0"/>
                <w:numId w:val="11"/>
              </w:numPr>
              <w:spacing w:before="60" w:after="0" w:line="240" w:lineRule="auto"/>
              <w:ind w:left="606" w:hanging="357"/>
              <w:jc w:val="both"/>
            </w:pPr>
            <w:r>
              <w:t>Isten hűsége a nép túlélésének az alapja</w:t>
            </w:r>
          </w:p>
          <w:p w:rsidR="00114DF8" w:rsidRDefault="00114DF8" w:rsidP="00114DF8">
            <w:pPr>
              <w:numPr>
                <w:ilvl w:val="0"/>
                <w:numId w:val="11"/>
              </w:numPr>
              <w:spacing w:before="60" w:after="120" w:line="240" w:lineRule="auto"/>
              <w:ind w:left="606" w:hanging="357"/>
              <w:jc w:val="both"/>
            </w:pPr>
            <w:r>
              <w:t>Panaszok a Sínai törvénykezés után – hitetlenségének bizonyítékai</w:t>
            </w:r>
          </w:p>
        </w:tc>
      </w:tr>
      <w:tr w:rsidR="00114DF8" w:rsidTr="00607883">
        <w:tblPrEx>
          <w:tblCellMar>
            <w:top w:w="0" w:type="dxa"/>
            <w:bottom w:w="0" w:type="dxa"/>
          </w:tblCellMar>
        </w:tblPrEx>
        <w:tc>
          <w:tcPr>
            <w:tcW w:w="2050" w:type="dxa"/>
          </w:tcPr>
          <w:p w:rsidR="00114DF8" w:rsidRDefault="00114DF8" w:rsidP="00607883">
            <w:r>
              <w:t xml:space="preserve">Számok könyve a Bibliában </w:t>
            </w:r>
          </w:p>
        </w:tc>
        <w:tc>
          <w:tcPr>
            <w:tcW w:w="7162" w:type="dxa"/>
          </w:tcPr>
          <w:p w:rsidR="00114DF8" w:rsidRDefault="00114DF8" w:rsidP="00114DF8">
            <w:pPr>
              <w:numPr>
                <w:ilvl w:val="0"/>
                <w:numId w:val="12"/>
              </w:numPr>
              <w:spacing w:before="60" w:after="60" w:line="240" w:lineRule="auto"/>
              <w:ind w:left="714" w:hanging="357"/>
            </w:pPr>
            <w:r>
              <w:t>Pusztai vándorlás eseményei a prófétáknál (Ámosz 2,10) – lázadás nélkül</w:t>
            </w:r>
          </w:p>
          <w:p w:rsidR="00114DF8" w:rsidRDefault="00114DF8" w:rsidP="00114DF8">
            <w:pPr>
              <w:numPr>
                <w:ilvl w:val="0"/>
                <w:numId w:val="12"/>
              </w:numPr>
              <w:spacing w:before="60" w:after="60" w:line="240" w:lineRule="auto"/>
              <w:ind w:left="714" w:hanging="357"/>
            </w:pPr>
            <w:r>
              <w:t>Ózeás (12,15) – egység Istennel – hűtlensége a babiloni fogság előképe</w:t>
            </w:r>
          </w:p>
          <w:p w:rsidR="00114DF8" w:rsidRDefault="00114DF8" w:rsidP="00114DF8">
            <w:pPr>
              <w:numPr>
                <w:ilvl w:val="0"/>
                <w:numId w:val="12"/>
              </w:numPr>
              <w:spacing w:before="60" w:after="60" w:line="240" w:lineRule="auto"/>
              <w:ind w:left="714" w:hanging="357"/>
            </w:pPr>
            <w:r>
              <w:t>Ezekiel (</w:t>
            </w:r>
            <w:smartTag w:uri="urn:schemas-microsoft-com:office:smarttags" w:element="metricconverter">
              <w:smartTagPr>
                <w:attr w:name="ProductID" w:val="20f"/>
              </w:smartTagPr>
              <w:r>
                <w:t>20f</w:t>
              </w:r>
            </w:smartTag>
            <w:r>
              <w:t>.) – a konkrét történelmi környezetben magyarázza a pusztai vándorlást.</w:t>
            </w:r>
          </w:p>
          <w:p w:rsidR="00114DF8" w:rsidRDefault="00114DF8" w:rsidP="00114DF8">
            <w:pPr>
              <w:numPr>
                <w:ilvl w:val="0"/>
                <w:numId w:val="12"/>
              </w:numPr>
              <w:spacing w:before="60" w:after="60" w:line="240" w:lineRule="auto"/>
              <w:ind w:left="714" w:hanging="357"/>
            </w:pPr>
            <w:r>
              <w:t>Újszövetség – 1Kor 10,1-13 – tipologikus újraolvasat – Jézus Krisztus kinyilatkoztatásának előképe a pusztai vándorlás.</w:t>
            </w:r>
          </w:p>
        </w:tc>
      </w:tr>
      <w:tr w:rsidR="00114DF8" w:rsidTr="00607883">
        <w:tblPrEx>
          <w:tblCellMar>
            <w:top w:w="0" w:type="dxa"/>
            <w:bottom w:w="0" w:type="dxa"/>
          </w:tblCellMar>
        </w:tblPrEx>
        <w:tc>
          <w:tcPr>
            <w:tcW w:w="2050" w:type="dxa"/>
          </w:tcPr>
          <w:p w:rsidR="00114DF8" w:rsidRDefault="00114DF8" w:rsidP="00607883">
            <w:r>
              <w:t>Patrisztikus exegézis</w:t>
            </w:r>
          </w:p>
        </w:tc>
        <w:tc>
          <w:tcPr>
            <w:tcW w:w="7162" w:type="dxa"/>
          </w:tcPr>
          <w:p w:rsidR="00114DF8" w:rsidRDefault="00114DF8" w:rsidP="00114DF8">
            <w:pPr>
              <w:numPr>
                <w:ilvl w:val="0"/>
                <w:numId w:val="13"/>
              </w:numPr>
              <w:spacing w:before="60" w:after="60" w:line="240" w:lineRule="auto"/>
              <w:ind w:left="714" w:hanging="357"/>
            </w:pPr>
            <w:r>
              <w:t>Bálám prófécia – (22-24) – Krisztus prófécia (Hippolytus és Apostoli hagyomány 7)</w:t>
            </w:r>
          </w:p>
          <w:p w:rsidR="00114DF8" w:rsidRDefault="00114DF8" w:rsidP="00114DF8">
            <w:pPr>
              <w:numPr>
                <w:ilvl w:val="0"/>
                <w:numId w:val="13"/>
              </w:numPr>
              <w:spacing w:before="60" w:after="60" w:line="240" w:lineRule="auto"/>
              <w:ind w:left="714" w:hanging="357"/>
            </w:pPr>
            <w:r>
              <w:t>Mózes és Áron elleni lázadás – az eretnek szakadás előképe (vö. 1. Kelemen levél 43-44; Júdás levél 11.v.)</w:t>
            </w:r>
          </w:p>
          <w:p w:rsidR="00114DF8" w:rsidRDefault="00114DF8" w:rsidP="00114DF8">
            <w:pPr>
              <w:numPr>
                <w:ilvl w:val="0"/>
                <w:numId w:val="13"/>
              </w:numPr>
              <w:spacing w:before="60" w:after="60" w:line="240" w:lineRule="auto"/>
              <w:ind w:left="714" w:hanging="357"/>
            </w:pPr>
            <w:r>
              <w:t>A patrisztikus exegézisben a választott nép – az egyház előképe</w:t>
            </w:r>
          </w:p>
          <w:p w:rsidR="00114DF8" w:rsidRDefault="00114DF8" w:rsidP="00114DF8">
            <w:pPr>
              <w:numPr>
                <w:ilvl w:val="0"/>
                <w:numId w:val="13"/>
              </w:numPr>
              <w:spacing w:before="60" w:after="60" w:line="240" w:lineRule="auto"/>
              <w:ind w:left="714" w:hanging="357"/>
            </w:pPr>
            <w:r>
              <w:t>Az egyház tökéletes, mint a választott nép – a pogányok tökéletlenek.</w:t>
            </w:r>
          </w:p>
        </w:tc>
      </w:tr>
      <w:tr w:rsidR="00114DF8" w:rsidTr="00607883">
        <w:tblPrEx>
          <w:tblCellMar>
            <w:top w:w="0" w:type="dxa"/>
            <w:bottom w:w="0" w:type="dxa"/>
          </w:tblCellMar>
        </w:tblPrEx>
        <w:tc>
          <w:tcPr>
            <w:tcW w:w="2050" w:type="dxa"/>
          </w:tcPr>
          <w:p w:rsidR="00114DF8" w:rsidRDefault="00114DF8" w:rsidP="00607883">
            <w:r>
              <w:t>Történeti háttér</w:t>
            </w:r>
          </w:p>
        </w:tc>
        <w:tc>
          <w:tcPr>
            <w:tcW w:w="7162" w:type="dxa"/>
          </w:tcPr>
          <w:p w:rsidR="00114DF8" w:rsidRDefault="00114DF8" w:rsidP="00114DF8">
            <w:pPr>
              <w:numPr>
                <w:ilvl w:val="0"/>
                <w:numId w:val="14"/>
              </w:numPr>
              <w:spacing w:before="60" w:after="60" w:line="240" w:lineRule="auto"/>
              <w:ind w:left="714" w:hanging="357"/>
            </w:pPr>
            <w:r>
              <w:t>Hebron (13,22), Kádes hagyományok (20,1)</w:t>
            </w:r>
          </w:p>
          <w:p w:rsidR="00114DF8" w:rsidRDefault="00114DF8" w:rsidP="00114DF8">
            <w:pPr>
              <w:numPr>
                <w:ilvl w:val="0"/>
                <w:numId w:val="14"/>
              </w:numPr>
              <w:spacing w:before="60" w:after="60" w:line="240" w:lineRule="auto"/>
              <w:ind w:left="714" w:hanging="357"/>
            </w:pPr>
            <w:r>
              <w:t>Pusztai vándorlás ideje, fogság előképe, mert távol az ígéret földjétől.</w:t>
            </w:r>
          </w:p>
          <w:p w:rsidR="00114DF8" w:rsidRDefault="00114DF8" w:rsidP="00114DF8">
            <w:pPr>
              <w:numPr>
                <w:ilvl w:val="0"/>
                <w:numId w:val="14"/>
              </w:numPr>
              <w:spacing w:before="60" w:after="60" w:line="240" w:lineRule="auto"/>
              <w:ind w:left="714" w:hanging="357"/>
            </w:pPr>
            <w:r>
              <w:t xml:space="preserve">Az idegen népekkel való társulás a túlélés érdekében az identitás- vesztés veszélyével jár (vö. Moab </w:t>
            </w:r>
            <w:smartTag w:uri="urn:schemas-microsoft-com:office:smarttags" w:element="metricconverter">
              <w:smartTagPr>
                <w:attr w:name="ProductID" w:val="25.f"/>
              </w:smartTagPr>
              <w:r>
                <w:t>25.f</w:t>
              </w:r>
            </w:smartTag>
            <w:r>
              <w:t xml:space="preserve">.) </w:t>
            </w:r>
          </w:p>
        </w:tc>
      </w:tr>
    </w:tbl>
    <w:p w:rsidR="00114DF8" w:rsidRDefault="00114DF8" w:rsidP="00114DF8"/>
    <w:p w:rsidR="00114DF8" w:rsidRPr="00A2581F" w:rsidRDefault="00114DF8" w:rsidP="00114DF8">
      <w:pPr>
        <w:jc w:val="center"/>
        <w:rPr>
          <w:b/>
          <w:bCs/>
          <w:caps/>
          <w:sz w:val="32"/>
          <w:szCs w:val="32"/>
        </w:rPr>
      </w:pPr>
      <w:r>
        <w:br w:type="page"/>
      </w:r>
      <w:r w:rsidRPr="00A2581F">
        <w:rPr>
          <w:b/>
          <w:bCs/>
          <w:caps/>
          <w:sz w:val="32"/>
          <w:szCs w:val="32"/>
        </w:rPr>
        <w:t>Második törvénykönyv</w:t>
      </w:r>
    </w:p>
    <w:p w:rsidR="00114DF8" w:rsidRDefault="00114DF8" w:rsidP="00114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162"/>
      </w:tblGrid>
      <w:tr w:rsidR="00114DF8" w:rsidTr="00607883">
        <w:tblPrEx>
          <w:tblCellMar>
            <w:top w:w="0" w:type="dxa"/>
            <w:bottom w:w="0" w:type="dxa"/>
          </w:tblCellMar>
        </w:tblPrEx>
        <w:tc>
          <w:tcPr>
            <w:tcW w:w="2050" w:type="dxa"/>
          </w:tcPr>
          <w:p w:rsidR="00114DF8" w:rsidRDefault="00114DF8" w:rsidP="00607883">
            <w:r>
              <w:t>Név</w:t>
            </w:r>
          </w:p>
        </w:tc>
        <w:tc>
          <w:tcPr>
            <w:tcW w:w="7162" w:type="dxa"/>
          </w:tcPr>
          <w:p w:rsidR="00114DF8" w:rsidRDefault="00114DF8" w:rsidP="00607883">
            <w:pPr>
              <w:spacing w:before="60" w:after="60"/>
              <w:jc w:val="both"/>
            </w:pPr>
            <w:r>
              <w:t>TM debarim (szavak) – LXX Deuteronomium - Vulgata Deuteronomium (vö. 17,18) - Szövetség törvény helyett (Kiv 20,23-23,19) – a Talmud (b.B.Bat 14b-15a) szerint Mózes írta</w:t>
            </w:r>
          </w:p>
          <w:p w:rsidR="00114DF8" w:rsidRDefault="00114DF8" w:rsidP="00607883">
            <w:pPr>
              <w:spacing w:before="60" w:after="60"/>
              <w:jc w:val="both"/>
            </w:pPr>
            <w:r>
              <w:t xml:space="preserve">Tóra öt könyve Josephus Flavius: Contra Apionem 1,37-41-ben említik először. </w:t>
            </w:r>
          </w:p>
          <w:p w:rsidR="00114DF8" w:rsidRDefault="00114DF8" w:rsidP="00607883">
            <w:pPr>
              <w:spacing w:before="60" w:after="60"/>
              <w:jc w:val="both"/>
            </w:pPr>
            <w:r>
              <w:t>Folyamatosság a Moáb síkságán kapott törvényekkel (Szám 36,13)</w:t>
            </w:r>
          </w:p>
        </w:tc>
      </w:tr>
      <w:tr w:rsidR="00114DF8" w:rsidTr="00607883">
        <w:tblPrEx>
          <w:tblCellMar>
            <w:top w:w="0" w:type="dxa"/>
            <w:bottom w:w="0" w:type="dxa"/>
          </w:tblCellMar>
        </w:tblPrEx>
        <w:tc>
          <w:tcPr>
            <w:tcW w:w="2050" w:type="dxa"/>
          </w:tcPr>
          <w:p w:rsidR="00114DF8" w:rsidRDefault="00114DF8" w:rsidP="00607883">
            <w:r>
              <w:t xml:space="preserve">Könyv kialakulása </w:t>
            </w:r>
          </w:p>
        </w:tc>
        <w:tc>
          <w:tcPr>
            <w:tcW w:w="7162" w:type="dxa"/>
          </w:tcPr>
          <w:p w:rsidR="00114DF8" w:rsidRDefault="00114DF8" w:rsidP="00114DF8">
            <w:pPr>
              <w:numPr>
                <w:ilvl w:val="0"/>
                <w:numId w:val="45"/>
              </w:numPr>
              <w:spacing w:before="60" w:after="60" w:line="240" w:lineRule="auto"/>
              <w:jc w:val="both"/>
            </w:pPr>
            <w:r>
              <w:t>Mózes búcsúbeszéde igazolja (1,1-4,43) „Úr Izrael Istene”( vö. Józs 8,30; 24,2; Bír 5,3; 2Sám 7,26-27; 1Kir 8,15-26 stb.) későbbi kifejezés.</w:t>
            </w:r>
          </w:p>
          <w:p w:rsidR="00114DF8" w:rsidRDefault="00114DF8" w:rsidP="00114DF8">
            <w:pPr>
              <w:numPr>
                <w:ilvl w:val="0"/>
                <w:numId w:val="45"/>
              </w:numPr>
              <w:spacing w:before="60" w:after="60" w:line="240" w:lineRule="auto"/>
              <w:jc w:val="both"/>
            </w:pPr>
            <w:r>
              <w:t>Később keletkezett, inkább folyamat eredménye.  A hallgatóság a Jordántól keletre van (1,1; 11,31; 27,2), vagy már átkelt a Jordánon</w:t>
            </w:r>
          </w:p>
          <w:p w:rsidR="00114DF8" w:rsidRDefault="00114DF8" w:rsidP="00114DF8">
            <w:pPr>
              <w:numPr>
                <w:ilvl w:val="0"/>
                <w:numId w:val="45"/>
              </w:numPr>
              <w:spacing w:before="60" w:after="60" w:line="240" w:lineRule="auto"/>
              <w:jc w:val="both"/>
            </w:pPr>
            <w:r>
              <w:t>Második törvény – második szövetségkötés Moáb mezején (29,1). Az elsőben az Úr Izraellel szemtől szemben beszélt (5,4), csak a 10 parancs (5,22-6,1). Most Mózes által beszél.</w:t>
            </w:r>
          </w:p>
        </w:tc>
      </w:tr>
      <w:tr w:rsidR="00114DF8" w:rsidTr="00607883">
        <w:tblPrEx>
          <w:tblCellMar>
            <w:top w:w="0" w:type="dxa"/>
            <w:bottom w:w="0" w:type="dxa"/>
          </w:tblCellMar>
        </w:tblPrEx>
        <w:tc>
          <w:tcPr>
            <w:tcW w:w="2050" w:type="dxa"/>
          </w:tcPr>
          <w:p w:rsidR="00114DF8" w:rsidRDefault="00114DF8" w:rsidP="00607883">
            <w:r>
              <w:t>Deut-Tóra</w:t>
            </w:r>
          </w:p>
        </w:tc>
        <w:tc>
          <w:tcPr>
            <w:tcW w:w="7162" w:type="dxa"/>
          </w:tcPr>
          <w:p w:rsidR="00114DF8" w:rsidRDefault="00114DF8" w:rsidP="00607883">
            <w:pPr>
              <w:spacing w:before="60" w:after="60"/>
            </w:pPr>
            <w:r>
              <w:t>17,18 „a törvény másolata” – az egész törvényt helyettesíti? (1,5 31,9)</w:t>
            </w:r>
          </w:p>
          <w:p w:rsidR="00114DF8" w:rsidRDefault="00114DF8" w:rsidP="00607883">
            <w:pPr>
              <w:spacing w:before="60" w:after="60"/>
            </w:pPr>
            <w:r>
              <w:t>Mózes egyes számban beszél – ez a végrendelete.</w:t>
            </w:r>
          </w:p>
          <w:p w:rsidR="00114DF8" w:rsidRDefault="00114DF8" w:rsidP="00607883">
            <w:pPr>
              <w:spacing w:before="60" w:after="60"/>
            </w:pPr>
            <w:r>
              <w:t>Mózes már meghalt, de a törvényen keresztül beszél.</w:t>
            </w:r>
          </w:p>
        </w:tc>
      </w:tr>
      <w:tr w:rsidR="00114DF8" w:rsidTr="00607883">
        <w:tblPrEx>
          <w:tblCellMar>
            <w:top w:w="0" w:type="dxa"/>
            <w:bottom w:w="0" w:type="dxa"/>
          </w:tblCellMar>
        </w:tblPrEx>
        <w:tc>
          <w:tcPr>
            <w:tcW w:w="2050" w:type="dxa"/>
          </w:tcPr>
          <w:p w:rsidR="00114DF8" w:rsidRDefault="00114DF8" w:rsidP="00607883">
            <w:r>
              <w:t>Isten és népének kapcsolata</w:t>
            </w:r>
          </w:p>
        </w:tc>
        <w:tc>
          <w:tcPr>
            <w:tcW w:w="7162" w:type="dxa"/>
          </w:tcPr>
          <w:p w:rsidR="00114DF8" w:rsidRDefault="00114DF8" w:rsidP="00607883">
            <w:pPr>
              <w:spacing w:before="60" w:after="60"/>
              <w:jc w:val="both"/>
            </w:pPr>
            <w:r>
              <w:t>A hettitáknál a nép és a vazallus király, Izraelben Jahve és népe szövetsége</w:t>
            </w:r>
          </w:p>
          <w:p w:rsidR="00114DF8" w:rsidRDefault="00114DF8" w:rsidP="00607883">
            <w:pPr>
              <w:spacing w:before="60" w:after="60"/>
              <w:jc w:val="both"/>
            </w:pPr>
            <w:r>
              <w:t>Történelem és jogi rendelkezések összevonása – történeti bevezető</w:t>
            </w:r>
          </w:p>
          <w:p w:rsidR="00114DF8" w:rsidRDefault="00114DF8" w:rsidP="00607883">
            <w:pPr>
              <w:spacing w:before="60" w:after="60"/>
              <w:jc w:val="both"/>
            </w:pPr>
            <w:r>
              <w:t>Isten megvédi ellenségeitől népét – szerződés- szövetségszerű kapcsolat</w:t>
            </w:r>
          </w:p>
          <w:p w:rsidR="00114DF8" w:rsidRDefault="00114DF8" w:rsidP="00607883">
            <w:pPr>
              <w:spacing w:before="60" w:after="60"/>
              <w:jc w:val="both"/>
            </w:pPr>
            <w:r>
              <w:t>A vazallus védelme – Isten védelme, aki szereti őket (6,4-5)</w:t>
            </w:r>
          </w:p>
          <w:p w:rsidR="00114DF8" w:rsidRDefault="00114DF8" w:rsidP="00607883">
            <w:pPr>
              <w:spacing w:before="60" w:after="60"/>
              <w:jc w:val="both"/>
            </w:pPr>
            <w:r>
              <w:t>A választott nép hivatása a tanúságtétel Isten nagy tetteiről. (30,19)</w:t>
            </w:r>
          </w:p>
          <w:p w:rsidR="00114DF8" w:rsidRDefault="00114DF8" w:rsidP="00607883">
            <w:pPr>
              <w:spacing w:before="60" w:after="60"/>
              <w:jc w:val="both"/>
            </w:pPr>
            <w:r>
              <w:t>Megáldja őket (28,1-68)</w:t>
            </w:r>
          </w:p>
          <w:p w:rsidR="00114DF8" w:rsidRDefault="00114DF8" w:rsidP="00607883">
            <w:pPr>
              <w:spacing w:before="60" w:after="60"/>
              <w:jc w:val="both"/>
            </w:pPr>
            <w:r>
              <w:t>Utalás, hogy rendszeresen fel kell olvasni a törvényt (31,9-13)</w:t>
            </w:r>
          </w:p>
        </w:tc>
      </w:tr>
      <w:tr w:rsidR="00114DF8" w:rsidTr="00607883">
        <w:tblPrEx>
          <w:tblCellMar>
            <w:top w:w="0" w:type="dxa"/>
            <w:bottom w:w="0" w:type="dxa"/>
          </w:tblCellMar>
        </w:tblPrEx>
        <w:tc>
          <w:tcPr>
            <w:tcW w:w="2050" w:type="dxa"/>
          </w:tcPr>
          <w:p w:rsidR="00114DF8" w:rsidRDefault="00114DF8" w:rsidP="00607883">
            <w:r>
              <w:t>A könyv szerkezete</w:t>
            </w:r>
          </w:p>
        </w:tc>
        <w:tc>
          <w:tcPr>
            <w:tcW w:w="7162" w:type="dxa"/>
          </w:tcPr>
          <w:p w:rsidR="00114DF8" w:rsidRDefault="00114DF8" w:rsidP="00607883">
            <w:pPr>
              <w:spacing w:before="60" w:after="60"/>
            </w:pPr>
            <w:r>
              <w:t>Az 1-11 és 27-</w:t>
            </w:r>
            <w:smartTag w:uri="urn:schemas-microsoft-com:office:smarttags" w:element="metricconverter">
              <w:smartTagPr>
                <w:attr w:name="ProductID" w:val="34 a"/>
              </w:smartTagPr>
              <w:r>
                <w:t>34 a</w:t>
              </w:r>
            </w:smartTag>
            <w:r>
              <w:t xml:space="preserve"> könyv rendelkezéseinek kerete</w:t>
            </w:r>
          </w:p>
          <w:p w:rsidR="00114DF8" w:rsidRDefault="00114DF8" w:rsidP="00114DF8">
            <w:pPr>
              <w:numPr>
                <w:ilvl w:val="0"/>
                <w:numId w:val="15"/>
              </w:numPr>
              <w:spacing w:before="60" w:after="60" w:line="240" w:lineRule="auto"/>
              <w:ind w:left="714" w:hanging="357"/>
            </w:pPr>
            <w:r>
              <w:t>Izrael vallási életének vezetése (12,1-16,17)</w:t>
            </w:r>
          </w:p>
          <w:p w:rsidR="00114DF8" w:rsidRDefault="00114DF8" w:rsidP="00114DF8">
            <w:pPr>
              <w:numPr>
                <w:ilvl w:val="0"/>
                <w:numId w:val="15"/>
              </w:numPr>
              <w:spacing w:before="60" w:after="60" w:line="240" w:lineRule="auto"/>
              <w:ind w:left="714" w:hanging="357"/>
            </w:pPr>
            <w:r>
              <w:t>A vezetők jogállása (16,18-18,22)</w:t>
            </w:r>
          </w:p>
          <w:p w:rsidR="00114DF8" w:rsidRDefault="00114DF8" w:rsidP="00114DF8">
            <w:pPr>
              <w:numPr>
                <w:ilvl w:val="0"/>
                <w:numId w:val="15"/>
              </w:numPr>
              <w:spacing w:before="60" w:after="60" w:line="240" w:lineRule="auto"/>
              <w:ind w:left="714" w:hanging="357"/>
            </w:pPr>
            <w:r>
              <w:t>A közösségi élet szabályai (19,1-25,19)</w:t>
            </w:r>
          </w:p>
        </w:tc>
      </w:tr>
      <w:tr w:rsidR="00114DF8" w:rsidTr="00607883">
        <w:tblPrEx>
          <w:tblCellMar>
            <w:top w:w="0" w:type="dxa"/>
            <w:bottom w:w="0" w:type="dxa"/>
          </w:tblCellMar>
        </w:tblPrEx>
        <w:tc>
          <w:tcPr>
            <w:tcW w:w="2050" w:type="dxa"/>
          </w:tcPr>
          <w:p w:rsidR="00114DF8" w:rsidRDefault="00114DF8" w:rsidP="00607883">
            <w:r>
              <w:t>Használata</w:t>
            </w:r>
          </w:p>
        </w:tc>
        <w:tc>
          <w:tcPr>
            <w:tcW w:w="7162" w:type="dxa"/>
          </w:tcPr>
          <w:p w:rsidR="00114DF8" w:rsidRDefault="00114DF8" w:rsidP="00607883">
            <w:pPr>
              <w:pStyle w:val="Szvegtrzs3"/>
              <w:spacing w:before="60" w:after="60"/>
              <w:jc w:val="both"/>
              <w:rPr>
                <w:sz w:val="24"/>
              </w:rPr>
            </w:pPr>
            <w:r>
              <w:rPr>
                <w:b/>
                <w:bCs/>
                <w:sz w:val="24"/>
              </w:rPr>
              <w:t>Jozija király</w:t>
            </w:r>
            <w:r>
              <w:rPr>
                <w:sz w:val="24"/>
              </w:rPr>
              <w:t xml:space="preserve"> Kr.e. 622-ben idején vezetik be (2Kir 22-32), ezt tekintik a Tórának 22,8 – ezt nevezték a szövetség könyvének 23,2. </w:t>
            </w:r>
          </w:p>
          <w:p w:rsidR="00114DF8" w:rsidRDefault="00114DF8" w:rsidP="00607883">
            <w:pPr>
              <w:pStyle w:val="Szvegtrzs3"/>
              <w:spacing w:before="60" w:after="60"/>
              <w:jc w:val="both"/>
              <w:rPr>
                <w:sz w:val="24"/>
              </w:rPr>
            </w:pPr>
            <w:r>
              <w:rPr>
                <w:sz w:val="24"/>
              </w:rPr>
              <w:t>A 9.sz-tól a Jeruzsálemben talált Tórának tartják a Deuteronomiumot.</w:t>
            </w:r>
          </w:p>
          <w:p w:rsidR="00114DF8" w:rsidRDefault="00114DF8" w:rsidP="00607883">
            <w:pPr>
              <w:spacing w:before="60" w:after="60"/>
              <w:jc w:val="both"/>
            </w:pPr>
            <w:r>
              <w:rPr>
                <w:b/>
                <w:bCs/>
              </w:rPr>
              <w:t>Kapcsolatban van a Jeruzsálemi kultuszcentralizációval</w:t>
            </w:r>
            <w:r>
              <w:t xml:space="preserve"> (23,5.8-9.15-20) Nem csak centralizáció, hanem kiterjesztés is. - Jozija reformja (vö. Jer 22,15) Igyekezett megszilárdítani a szociális biztonságot is (MTörv 16,18-25,19)</w:t>
            </w:r>
          </w:p>
          <w:p w:rsidR="00114DF8" w:rsidRDefault="00114DF8" w:rsidP="00607883">
            <w:pPr>
              <w:spacing w:before="60" w:after="60"/>
              <w:jc w:val="both"/>
            </w:pPr>
            <w:r>
              <w:t>Az eredeti könyv tehát Jozija reformjának a könyve volt, mely a „tóra” megtalálásával kezdődött (ld. 2Krón 34,3-8.14).</w:t>
            </w:r>
          </w:p>
          <w:p w:rsidR="00114DF8" w:rsidRDefault="00114DF8" w:rsidP="00607883">
            <w:pPr>
              <w:spacing w:before="60" w:after="60"/>
              <w:jc w:val="both"/>
            </w:pPr>
            <w:r>
              <w:t>A reform vezetői levita papok voltak Jeruzsálemből (2Kir 22,8).</w:t>
            </w:r>
          </w:p>
          <w:p w:rsidR="00114DF8" w:rsidRDefault="00114DF8" w:rsidP="00607883">
            <w:pPr>
              <w:spacing w:before="60" w:after="60"/>
              <w:jc w:val="both"/>
            </w:pPr>
            <w:r>
              <w:t>A régi alaptörvény felfedezése, ezért a régi törvényekre hivatkozik (Kiv 34,11-26) és a Szövetség törvényére (Kiv. 20,22-23,33).</w:t>
            </w:r>
          </w:p>
          <w:p w:rsidR="00114DF8" w:rsidRDefault="00114DF8" w:rsidP="00607883">
            <w:pPr>
              <w:spacing w:before="60" w:after="60"/>
              <w:jc w:val="both"/>
            </w:pPr>
            <w:r>
              <w:t>A szellemi szituáció tehát ugyanaz, mint amikor a nép átlépett a Jordánon. Jozija – olyan, mint Mózes és Józsue.</w:t>
            </w:r>
          </w:p>
          <w:p w:rsidR="00114DF8" w:rsidRDefault="00114DF8" w:rsidP="00607883">
            <w:pPr>
              <w:spacing w:before="60" w:after="60"/>
              <w:jc w:val="both"/>
            </w:pPr>
            <w:r>
              <w:t>A fogságban átdolgozták, a deuteronomista szerkesztő 2. személyben beszélt. A történeti könyvek bevezetője lett, hogy megítélje Józsue, Bírák 1-2 Sámuel Királyok 1-2 történelmi fejlődését, amely a fogságban végződött.</w:t>
            </w:r>
          </w:p>
          <w:p w:rsidR="00114DF8" w:rsidRDefault="00114DF8" w:rsidP="00607883">
            <w:pPr>
              <w:spacing w:before="60" w:after="60"/>
              <w:jc w:val="both"/>
            </w:pPr>
            <w:r>
              <w:t xml:space="preserve">A fogság oka: </w:t>
            </w:r>
          </w:p>
          <w:p w:rsidR="00114DF8" w:rsidRDefault="00114DF8" w:rsidP="00607883">
            <w:pPr>
              <w:spacing w:before="60" w:after="60"/>
              <w:jc w:val="both"/>
            </w:pPr>
            <w:r>
              <w:t>nem Jahve hagyta el a népet, hanem a nép a törvényt, a Tórát.</w:t>
            </w:r>
          </w:p>
        </w:tc>
      </w:tr>
      <w:tr w:rsidR="00114DF8" w:rsidTr="00607883">
        <w:tblPrEx>
          <w:tblCellMar>
            <w:top w:w="0" w:type="dxa"/>
            <w:bottom w:w="0" w:type="dxa"/>
          </w:tblCellMar>
        </w:tblPrEx>
        <w:tc>
          <w:tcPr>
            <w:tcW w:w="2050" w:type="dxa"/>
          </w:tcPr>
          <w:p w:rsidR="00114DF8" w:rsidRDefault="00114DF8" w:rsidP="00607883">
            <w:r>
              <w:t>Kánoni helye</w:t>
            </w:r>
          </w:p>
        </w:tc>
        <w:tc>
          <w:tcPr>
            <w:tcW w:w="7162" w:type="dxa"/>
          </w:tcPr>
          <w:p w:rsidR="00114DF8" w:rsidRDefault="00114DF8" w:rsidP="00607883">
            <w:pPr>
              <w:spacing w:before="60" w:after="60"/>
              <w:jc w:val="both"/>
            </w:pPr>
            <w:r>
              <w:t>Nyilvános törvény meghirdetés (ld. 31,9-13) – egyben a kanonizációs folyamat kezdete is. Nem vesznek el szavai (vö. 4,2; 12,32 és vö. Jel 22,18-19)</w:t>
            </w:r>
          </w:p>
          <w:p w:rsidR="00114DF8" w:rsidRDefault="00114DF8" w:rsidP="00607883">
            <w:pPr>
              <w:pStyle w:val="Szvegtrzs3"/>
              <w:spacing w:before="60" w:after="60"/>
              <w:jc w:val="both"/>
              <w:rPr>
                <w:sz w:val="24"/>
              </w:rPr>
            </w:pPr>
            <w:r>
              <w:rPr>
                <w:b/>
                <w:bCs/>
                <w:sz w:val="24"/>
              </w:rPr>
              <w:t>A korai próféták előtt áll Mózes</w:t>
            </w:r>
            <w:r>
              <w:rPr>
                <w:sz w:val="24"/>
              </w:rPr>
              <w:t>, aki nagyobb a prófétáknál (34,10), zárja Mózes művét, megnyitja a prófétákat.</w:t>
            </w:r>
          </w:p>
          <w:p w:rsidR="00114DF8" w:rsidRDefault="00114DF8" w:rsidP="00607883">
            <w:pPr>
              <w:spacing w:before="60" w:after="60"/>
              <w:jc w:val="both"/>
            </w:pPr>
            <w:r>
              <w:rPr>
                <w:b/>
                <w:bCs/>
              </w:rPr>
              <w:t>Az ÚSZ sokat idézi</w:t>
            </w:r>
            <w:r>
              <w:t>, a legfontosabb parancs (Mk 12,28-24 vö. MTörv 6,4-5) „Sema” és a tíz parancs (Mt 5,21.27; Mk 10,19; Róm 13,9)</w:t>
            </w:r>
          </w:p>
          <w:p w:rsidR="00114DF8" w:rsidRDefault="00114DF8" w:rsidP="00607883">
            <w:pPr>
              <w:spacing w:before="60" w:after="60"/>
              <w:jc w:val="both"/>
            </w:pPr>
            <w:r>
              <w:rPr>
                <w:b/>
                <w:bCs/>
              </w:rPr>
              <w:t>Jézus megkísértésénél</w:t>
            </w:r>
            <w:r>
              <w:t xml:space="preserve"> ebből idéznek – MTörv 8,3; 6,16; 6,13; vö. Mt 4,4; 7,10 – válasz a sátánnak.</w:t>
            </w:r>
          </w:p>
          <w:p w:rsidR="00114DF8" w:rsidRDefault="00114DF8" w:rsidP="00607883">
            <w:pPr>
              <w:spacing w:before="60" w:after="60"/>
              <w:jc w:val="both"/>
            </w:pPr>
            <w:r>
              <w:rPr>
                <w:b/>
                <w:bCs/>
              </w:rPr>
              <w:t xml:space="preserve">Jézus, olyan próféta mint Mózes </w:t>
            </w:r>
            <w:r>
              <w:t>(MTörv 18,15.18 – beteljesedés ApCsel 3,22 7,37)</w:t>
            </w:r>
          </w:p>
          <w:p w:rsidR="00114DF8" w:rsidRDefault="00114DF8" w:rsidP="00607883">
            <w:pPr>
              <w:spacing w:before="60" w:after="60"/>
              <w:jc w:val="both"/>
            </w:pPr>
            <w:r>
              <w:t>Jézus a ház ura, megelőzi Mózest Zsid 3,1-6</w:t>
            </w:r>
          </w:p>
          <w:p w:rsidR="00114DF8" w:rsidRDefault="00114DF8" w:rsidP="00607883">
            <w:pPr>
              <w:spacing w:before="60" w:after="60"/>
              <w:jc w:val="both"/>
            </w:pPr>
            <w:r>
              <w:rPr>
                <w:b/>
                <w:bCs/>
              </w:rPr>
              <w:t xml:space="preserve">Pál </w:t>
            </w:r>
            <w:r>
              <w:t>– megigazulás nem a törvény által, hanem Istentől (MTörv 30,11-14), nem a törvényből, hanem a hit által (Róm 10,5-8), Jézus Krisztustól (Gal 3,13).</w:t>
            </w:r>
          </w:p>
        </w:tc>
      </w:tr>
      <w:tr w:rsidR="00114DF8" w:rsidTr="00607883">
        <w:tblPrEx>
          <w:tblCellMar>
            <w:top w:w="0" w:type="dxa"/>
            <w:bottom w:w="0" w:type="dxa"/>
          </w:tblCellMar>
        </w:tblPrEx>
        <w:tc>
          <w:tcPr>
            <w:tcW w:w="2050" w:type="dxa"/>
          </w:tcPr>
          <w:p w:rsidR="00114DF8" w:rsidRDefault="00114DF8" w:rsidP="00607883">
            <w:r>
              <w:t>Egyházi használat</w:t>
            </w:r>
          </w:p>
        </w:tc>
        <w:tc>
          <w:tcPr>
            <w:tcW w:w="7162" w:type="dxa"/>
          </w:tcPr>
          <w:p w:rsidR="00114DF8" w:rsidRPr="002A6D6F" w:rsidRDefault="00114DF8" w:rsidP="00607883">
            <w:pPr>
              <w:spacing w:before="60" w:after="60"/>
              <w:jc w:val="both"/>
              <w:rPr>
                <w:bCs/>
                <w:sz w:val="20"/>
                <w:szCs w:val="20"/>
              </w:rPr>
            </w:pPr>
            <w:r w:rsidRPr="002A6D6F">
              <w:rPr>
                <w:b/>
                <w:bCs/>
                <w:sz w:val="20"/>
                <w:szCs w:val="20"/>
              </w:rPr>
              <w:t>Mtörv 5,1-22</w:t>
            </w:r>
            <w:r>
              <w:rPr>
                <w:bCs/>
                <w:sz w:val="20"/>
                <w:szCs w:val="20"/>
              </w:rPr>
              <w:t xml:space="preserve"> </w:t>
            </w:r>
            <w:r w:rsidRPr="002A6D6F">
              <w:rPr>
                <w:bCs/>
                <w:sz w:val="20"/>
                <w:szCs w:val="20"/>
              </w:rPr>
              <w:t>Egybehívta ugyanis Mózes egész Izraelt és azt mondta neki: »Halld, Izrael, azokat a szertartásokat és rendeleteket, amelyeket ma fületek hallatára elmondok: tanuljátok meg őket, és cselekedjetek szerintük. 2Az Úr, a mi Istenünk szövetséget kötött velünk a Hóreben. 3Nem atyáinkkal kötötte ezt a szövetséget, hanem mivelünk, akik itt vagyunk, s élünk. 4Színről-színre szólt hozzánk a hegyen, a tűz közepéből. 5Én voltam abban az időben a közbenjáró, s a közvetítő az Úr között és közöttetek, hogy tolmácsoljam nektek az ő igéit, mert ti féltetek a tűztől, s nem mentetek fel a hegyre. Azt mondta: 6‘Én, az Úr, vagyok a te Istened, aki kihoztalak téged Egyiptom földjéről, a rabszolgaság házából. 7Rajtam kívül más isteneid ne legyenek. 8Ne készíts magadnak faragott képet, se hasonmást semmiről, ami fenn az égen vagy lenn a földön van, vagy a föld alatt, a vizekben lakik. 9Ne imádd, s ne tiszteld ezeket, mert én az Úr, a te Istened, féltékeny Isten vagyok. Megtorlom az atyák gonoszságát fiaikon harmad- és negyedízig, mindazokon, akik gyűlölnek engem, 10de irgalmasságot gyakorlok sok ezerízig azokkal, akik szeretnek, és megtartják parancsaimat. 11Ne vedd hiába az Úrnak, a te Istenednek nevét, mert nem marad büntetlen, aki hiába veszi az ő nevét. 12Figyelj a szombat napjára, hogy megszenteld azt, amint megparancsolta neked az Úr, a te Istened. 13Hat napon dolgozzál, és végezd minden munkádat, 14a hetedik nap azonban szombat, azaz nyugalomnap legyen az Úrnak, a te Istenednek tiszteletére. Ne végezz rajta semmiféle munkát, se te, se fiad, se lányod, se rabszolgád, se rabszolganőd, se marhád, se szamarad, se bármi más állatod, se a jövevény, aki kapuidon belül van, hogy nyugodjék rabszolgád és rabszolganőd, éppen úgy, mint te magad. 15Emlékezzél meg arról, hogy magad is szolga voltál Egyiptomban, s az Úr, a te Istened hozott ki téged onnan erős kézzel és kinyújtott karral; azért parancsolta neked, hogy tartsd meg a szombat napját. 16Tiszteld atyádat s anyádat, amint megparancsolta neked az Úr, a te Istened, hogy hosszú ideig élj, s jó dolgod legyen azon a földön, amelyet az Úr, a te Istened ad majd neked. 17Ne ölj! 18Ne paráználkodj! 19Ne lopj! 20Ne tégy hamis tanúságot felebarátod ellen. 21Ne kívánd meg felebarátod feleségét, se házát, se mezejét, se rabszolgáját, se rabszolganőjét, se marháját, se szamarát; semmit se, ami az övé.’ 22Ezeket az igéket mondta az Úr egész sokaságotoknak a hegyen, a tűz, a felhő és a homály közepéből, fennszóval, semmivel sem többet; aztán ráírta őket két kőtáblára, s ideadta azokat nekem.</w:t>
            </w:r>
          </w:p>
          <w:p w:rsidR="00114DF8" w:rsidRDefault="00114DF8" w:rsidP="00607883">
            <w:pPr>
              <w:spacing w:before="60" w:after="60"/>
              <w:jc w:val="both"/>
            </w:pPr>
            <w:r>
              <w:rPr>
                <w:b/>
                <w:bCs/>
              </w:rPr>
              <w:t>Nash papirusz</w:t>
            </w:r>
            <w:r>
              <w:t xml:space="preserve"> (Kr.e.2.sz) – 10 parancs és Sema – jámbor parafrázisa a bibliai szövegnek liturgikus stílusban.</w:t>
            </w:r>
          </w:p>
          <w:p w:rsidR="00114DF8" w:rsidRDefault="00114DF8" w:rsidP="00607883">
            <w:pPr>
              <w:spacing w:before="60" w:after="60"/>
              <w:jc w:val="both"/>
            </w:pPr>
            <w:r>
              <w:rPr>
                <w:b/>
                <w:bCs/>
              </w:rPr>
              <w:t>Ágoston óta</w:t>
            </w:r>
            <w:r>
              <w:t xml:space="preserve"> a katekizmusban központi helyet foglal el.</w:t>
            </w:r>
          </w:p>
          <w:p w:rsidR="00114DF8" w:rsidRDefault="00114DF8" w:rsidP="00607883">
            <w:pPr>
              <w:pStyle w:val="Szvegtrzs3"/>
              <w:spacing w:before="60" w:after="60"/>
              <w:jc w:val="both"/>
              <w:rPr>
                <w:sz w:val="24"/>
              </w:rPr>
            </w:pPr>
            <w:r>
              <w:rPr>
                <w:sz w:val="24"/>
              </w:rPr>
              <w:t>1 Kelemen levél – ha Isten szava a szánkban van, Isten jelenlétében vagyunk.</w:t>
            </w:r>
          </w:p>
          <w:p w:rsidR="00114DF8" w:rsidRDefault="00114DF8" w:rsidP="00607883">
            <w:pPr>
              <w:pStyle w:val="Szvegtrzs3"/>
              <w:spacing w:before="60" w:after="60"/>
              <w:jc w:val="both"/>
              <w:rPr>
                <w:sz w:val="24"/>
              </w:rPr>
            </w:pPr>
            <w:r>
              <w:rPr>
                <w:b/>
                <w:bCs/>
                <w:sz w:val="24"/>
              </w:rPr>
              <w:t>Luther – a 10 parancs</w:t>
            </w:r>
            <w:r>
              <w:rPr>
                <w:sz w:val="24"/>
              </w:rPr>
              <w:t xml:space="preserve"> Isten legfőbb akarata, amelyet liturgikusan is olvastak a közösségben.</w:t>
            </w:r>
          </w:p>
          <w:p w:rsidR="00114DF8" w:rsidRDefault="00114DF8" w:rsidP="00607883">
            <w:pPr>
              <w:spacing w:before="60" w:after="60"/>
              <w:jc w:val="both"/>
            </w:pPr>
            <w:r>
              <w:rPr>
                <w:b/>
                <w:bCs/>
              </w:rPr>
              <w:t>Breviárium</w:t>
            </w:r>
            <w:r>
              <w:t xml:space="preserve"> – Mózes éneke (32,1-43)</w:t>
            </w:r>
          </w:p>
          <w:p w:rsidR="00114DF8" w:rsidRDefault="00114DF8" w:rsidP="00607883">
            <w:pPr>
              <w:spacing w:before="60" w:after="60"/>
              <w:jc w:val="both"/>
            </w:pPr>
            <w:r>
              <w:t>1»Halljátok egek, amit szólok, hallja a föld számnak igéit! 2Esőként csepegjen tanításom, harmatként hulljon szólásom úgy, mint zápor a pázsitra, mint az esőcsepp a sarjúra. 3Hirdetem ugyanis az Úr nevét:</w:t>
            </w:r>
          </w:p>
          <w:p w:rsidR="00114DF8" w:rsidRDefault="00114DF8" w:rsidP="00607883">
            <w:pPr>
              <w:spacing w:before="60" w:after="60"/>
              <w:jc w:val="both"/>
            </w:pPr>
            <w:r>
              <w:t>ismerjétek el Istenünk fenségét! 4Isten tettei tökéletesek, útjai mind helyesek, hűséges az Isten, hamisság nincs benne, igaz ő és őszinte. 5Mégis vétkezett ellene, s gyalázata miatt nem fia többé a gonosz és elvetemült nemzedék. 6Ezzel fizetsz talán az Úrnak?</w:t>
            </w:r>
          </w:p>
          <w:p w:rsidR="00114DF8" w:rsidRDefault="00114DF8" w:rsidP="00607883">
            <w:pPr>
              <w:spacing w:before="60" w:after="60"/>
              <w:jc w:val="both"/>
            </w:pPr>
            <w:r>
              <w:t>Balga és esztelen nép! Nem atyád-e ő neked, az övé voltál,</w:t>
            </w:r>
          </w:p>
          <w:p w:rsidR="00114DF8" w:rsidRDefault="00114DF8" w:rsidP="00607883">
            <w:pPr>
              <w:spacing w:before="60" w:after="60"/>
              <w:jc w:val="both"/>
            </w:pPr>
            <w:r>
              <w:t>ő alkotott és szilárdított téged? 7Emlékezzél meg csak az ősi napokról,</w:t>
            </w:r>
          </w:p>
          <w:p w:rsidR="00114DF8" w:rsidRDefault="00114DF8" w:rsidP="00607883">
            <w:pPr>
              <w:spacing w:before="60" w:after="60"/>
              <w:jc w:val="both"/>
            </w:pPr>
            <w:r>
              <w:t>gondolj csak át minden nemzedéket, kérdezd meg atyádat, s elbeszéli neked, véneidet, és elmondják neked! 8Amikor a Felséges a nemzeteket elosztotta, amikor Ádám fiait szétválasztotta, megszabta a népek határait</w:t>
            </w:r>
          </w:p>
          <w:p w:rsidR="00114DF8" w:rsidRDefault="00114DF8" w:rsidP="00607883">
            <w:pPr>
              <w:spacing w:before="60" w:after="60"/>
              <w:jc w:val="both"/>
            </w:pPr>
            <w:r>
              <w:t>Izraelt fiainak száma szerint, 9s az Úr osztályrésze lett az ő népe, Jákob az ő kötélmérte öröksége. 10Megtalálta a puszta földjén a borzalom és a kietlen sivatag helyén.</w:t>
            </w:r>
          </w:p>
          <w:p w:rsidR="00114DF8" w:rsidRDefault="00114DF8" w:rsidP="00607883">
            <w:pPr>
              <w:spacing w:before="60" w:after="60"/>
              <w:jc w:val="both"/>
            </w:pPr>
            <w:r>
              <w:t>Felkarolta, oktatgatta, mint a szeme fényét óvta. 11Miként a sas, amely repülésre készteti fiait és felettük lebeg, kiterjesztette szárnyait, felkapta s tulajdon vállán hordozta. 12Egyedül az Úr vezette, idegen isten nem volt mellette. 13Hegyes vidékre helyezte, hogy a mezők gyümölcsét egye, mézet szívjon a kőszálból, olajat a kemény sziklából. 14Élvezze tehenek vaját, juhok tejét, bárányok és básáni kosok kövérét, bakok húsát s búza velejét, s igya a szőlő színtiszta vérét. 15Ám meghízott a kedves – és ficánkolt!</w:t>
            </w:r>
          </w:p>
          <w:p w:rsidR="00114DF8" w:rsidRDefault="00114DF8" w:rsidP="00607883">
            <w:pPr>
              <w:spacing w:before="60" w:after="60"/>
              <w:jc w:val="both"/>
            </w:pPr>
            <w:r>
              <w:t>Meghízott, kövér lett, meghájasodott, és elhagyta Istent, alkotóját, megvetette Istent, szabadító Szikláját! 16Idegen istenekkel ingerelték, utálatosságokkal bőszítették, 17démonoknak áldoztak, nem Istennek, isteneknek, kiket nem ismertek, újaknak, nemrég jötteknek, kiket atyáik nem tiszteltek. 18Elhagytad Istent, szülődet, feledted az Urat, teremtődet. 19Látta ezt az Úr és haragra gerjedt,  mert felingerelték fiai s lányai. 20Mondta tehát: ‘Elrejtem arcomat előlük, hadd látom, mi lesz majd a végük, mert elvetemült nemzedék ez, hűtlenné vált gyermekek. 21Ők azzal ingereltek, ami nem-isten, bőszítettek semmiségeikkel, én is ingerlem majd őket: népnek sem nevezhető néppel, bosszantom majd őket oktalan nemzettel. 22Tűz lobban fel haragomban s égni fog az alvilágnak fenekéig, megemészti a földet, termésével együtt s elégeti a hegyek alapjait. 23Elhalmozom őket a bajokkal, elfogyasztom rajtuk nyilaimat, 24éhség emészti meg őket, s madarak falják fel őket szörnyű harapásokkal. Rájuk uszítom a fenevadak fogát, a porban csúszó-mászó állatoknak dühét, 25kinn a kard fogja pusztítani őket, odahaza a rémület,ifjút, szüzet egyaránt, csecsemőt és aggastyánt. 26Sőt azt mondanám: Hol vannak? Hadd szüntetem meg emlékezetüket az emberek között! – 27De ettől elállok, hogy ne bosszantsanak ellenségei, fel ne fuvalkodjanak ellenei, s azt ne mondják: A mi diadalmas kezünk s nem az Úr cselekedte mindezt! 28Tanácstalan nemzet ez, s okosság nélkül való! 29Bárcsak eszesek és értelmesek lennének, s fontolóra vennék végüket! 30Hogy is kergethetne meg egy ember ezret, szalaszthatna meg kettő tízezret? Nemde csak úgy, hogy Sziklájuk eladja őket, s az Úr kiszolgáltatja őket?’ 31- Hisz a mi Istenünk nem olyan, mint az ő isteneik, ezt ellenségeink is megítélhetik. – 32Szőlőjük Szodoma szőlőjéből való, és Gomorra határából származó. Szőlőszemeik epeízű szemek, fürtjeik felette keserűek. 33Boruk sárkányok epéje, s viperák gyógyíthatatlan mérge. 34Nincsen ez eltéve nálam, s lepecsételve kincstáraimban? 35Enyém a bosszú, én megfizetek annak idején, amikor meginog a lábuk. Közel van a veszedelem napja, sietve jő időpontja. 36Akkor az Úr igazságot szolgáltat népének, s megkönyörül szolgáin, látva, hogy elerőtlenedett a kezük, odavannak a bezártak, s a szabadok is kimerültek. 37Akkor majd azt mondja: ‘Hol vannak isteneik, akikbe bizalmukat vetették, 38akik megették áldozataik háját,</w:t>
            </w:r>
          </w:p>
          <w:p w:rsidR="00114DF8" w:rsidRDefault="00114DF8" w:rsidP="00607883">
            <w:pPr>
              <w:spacing w:before="60" w:after="60"/>
              <w:jc w:val="both"/>
            </w:pPr>
            <w:r>
              <w:t>s megitták italáldozataik borát?</w:t>
            </w:r>
          </w:p>
          <w:p w:rsidR="00114DF8" w:rsidRDefault="00114DF8" w:rsidP="00607883">
            <w:pPr>
              <w:spacing w:before="60" w:after="60"/>
              <w:jc w:val="both"/>
            </w:pPr>
            <w:r>
              <w:t>Keljenek fel, segítsenek titeket,</w:t>
            </w:r>
          </w:p>
          <w:p w:rsidR="00114DF8" w:rsidRDefault="00114DF8" w:rsidP="00607883">
            <w:pPr>
              <w:spacing w:before="60" w:after="60"/>
              <w:jc w:val="both"/>
            </w:pPr>
            <w:r>
              <w:t>oltalmazzanak a bajban benneteket! 39Lássátok be, hogy én vagyok egyedül</w:t>
            </w:r>
          </w:p>
          <w:p w:rsidR="00114DF8" w:rsidRDefault="00114DF8" w:rsidP="00607883">
            <w:pPr>
              <w:spacing w:before="60" w:after="60"/>
              <w:jc w:val="both"/>
            </w:pPr>
            <w:r>
              <w:t>s nincs más Isten rajtam kívül:</w:t>
            </w:r>
          </w:p>
          <w:p w:rsidR="00114DF8" w:rsidRDefault="00114DF8" w:rsidP="00607883">
            <w:pPr>
              <w:spacing w:before="60" w:after="60"/>
              <w:jc w:val="both"/>
            </w:pPr>
            <w:r>
              <w:t>én ölök és én éltetek, sebesítek és gyógyítok</w:t>
            </w:r>
          </w:p>
          <w:p w:rsidR="00114DF8" w:rsidRDefault="00114DF8" w:rsidP="00607883">
            <w:pPr>
              <w:spacing w:before="60" w:after="60"/>
              <w:jc w:val="both"/>
            </w:pPr>
            <w:r>
              <w:t>s nincs, aki kezemből kiszabadíthasson! 40Égnek emelem kezemet,</w:t>
            </w:r>
          </w:p>
          <w:p w:rsidR="00114DF8" w:rsidRDefault="00114DF8" w:rsidP="00607883">
            <w:pPr>
              <w:spacing w:before="60" w:after="60"/>
              <w:jc w:val="both"/>
            </w:pPr>
            <w:r>
              <w:t>s örök életemre mondom: 41Ha megélesítem villámló kardom</w:t>
            </w:r>
          </w:p>
          <w:p w:rsidR="00114DF8" w:rsidRDefault="00114DF8" w:rsidP="00607883">
            <w:pPr>
              <w:spacing w:before="60" w:after="60"/>
              <w:jc w:val="both"/>
            </w:pPr>
            <w:r>
              <w:t>s ítélethez fog kezem,</w:t>
            </w:r>
          </w:p>
          <w:p w:rsidR="00114DF8" w:rsidRDefault="00114DF8" w:rsidP="00607883">
            <w:pPr>
              <w:spacing w:before="60" w:after="60"/>
              <w:jc w:val="both"/>
            </w:pPr>
            <w:r>
              <w:t>bosszút állok ellenségeimen</w:t>
            </w:r>
          </w:p>
          <w:p w:rsidR="00114DF8" w:rsidRDefault="00114DF8" w:rsidP="00607883">
            <w:pPr>
              <w:spacing w:before="60" w:after="60"/>
              <w:jc w:val="both"/>
            </w:pPr>
            <w:r>
              <w:t>s megfizetek azoknak, akik gyűlölnek engem. 42Vérrel részegítem nyilaimat,</w:t>
            </w:r>
          </w:p>
          <w:p w:rsidR="00114DF8" w:rsidRDefault="00114DF8" w:rsidP="00607883">
            <w:pPr>
              <w:spacing w:before="60" w:after="60"/>
              <w:jc w:val="both"/>
            </w:pPr>
            <w:r>
              <w:t>s hússal lakik jól kardom,</w:t>
            </w:r>
          </w:p>
          <w:p w:rsidR="00114DF8" w:rsidRDefault="00114DF8" w:rsidP="00607883">
            <w:pPr>
              <w:spacing w:before="60" w:after="60"/>
              <w:jc w:val="both"/>
            </w:pPr>
            <w:r>
              <w:t>a megöltek és a foglyok vérével,</w:t>
            </w:r>
          </w:p>
          <w:p w:rsidR="00114DF8" w:rsidRDefault="00114DF8" w:rsidP="00607883">
            <w:pPr>
              <w:spacing w:before="60" w:after="60"/>
              <w:jc w:val="both"/>
            </w:pPr>
            <w:r>
              <w:t>a tar fejű ellenség vérével.’ 43Nemzetek, dicsérjétek népét,</w:t>
            </w:r>
          </w:p>
          <w:p w:rsidR="00114DF8" w:rsidRDefault="00114DF8" w:rsidP="00607883">
            <w:pPr>
              <w:spacing w:before="60" w:after="60"/>
              <w:jc w:val="both"/>
            </w:pPr>
            <w:r>
              <w:t>mert Ő megtorolja szolgáinak vérét,</w:t>
            </w:r>
          </w:p>
          <w:p w:rsidR="00114DF8" w:rsidRDefault="00114DF8" w:rsidP="00607883">
            <w:pPr>
              <w:spacing w:before="60" w:after="60"/>
              <w:jc w:val="both"/>
            </w:pPr>
            <w:r>
              <w:t>bosszút áll ellenségeiken,</w:t>
            </w:r>
          </w:p>
          <w:p w:rsidR="00114DF8" w:rsidRDefault="00114DF8" w:rsidP="00607883">
            <w:pPr>
              <w:spacing w:before="60" w:after="60"/>
              <w:jc w:val="both"/>
            </w:pPr>
            <w:r>
              <w:t>s megkegyelmez népe földjének.« 44Mózes tehát elment és Józsuéval, Nún fiával együtt elmondta ez ének minden szavát a nép füle hallatára.</w:t>
            </w:r>
          </w:p>
          <w:p w:rsidR="00114DF8" w:rsidRDefault="00114DF8" w:rsidP="00607883">
            <w:pPr>
              <w:spacing w:before="60" w:after="60"/>
              <w:jc w:val="both"/>
            </w:pPr>
            <w:r>
              <w:rPr>
                <w:b/>
                <w:bCs/>
              </w:rPr>
              <w:t>Egyházatyák kommentárjai</w:t>
            </w:r>
            <w:r>
              <w:t>:</w:t>
            </w:r>
          </w:p>
          <w:p w:rsidR="00114DF8" w:rsidRDefault="00114DF8" w:rsidP="00607883">
            <w:pPr>
              <w:spacing w:before="60" w:after="60"/>
              <w:jc w:val="both"/>
            </w:pPr>
            <w:r>
              <w:t>Órigenész, Jeromos, Ágoston Alexandriai Kürillosz, Sevillai Izidor, Beda Venerabilis.</w:t>
            </w:r>
          </w:p>
          <w:p w:rsidR="00114DF8" w:rsidRDefault="00114DF8" w:rsidP="00607883">
            <w:pPr>
              <w:spacing w:before="60" w:after="60"/>
              <w:jc w:val="both"/>
            </w:pPr>
            <w:r>
              <w:t>A zsidók számára a 20.sz-ig a szövetségi teológia alapja.</w:t>
            </w:r>
          </w:p>
          <w:p w:rsidR="00114DF8" w:rsidRDefault="00114DF8" w:rsidP="00607883">
            <w:pPr>
              <w:spacing w:before="60" w:after="60"/>
              <w:jc w:val="both"/>
            </w:pPr>
            <w:r>
              <w:rPr>
                <w:b/>
                <w:bCs/>
              </w:rPr>
              <w:t>G. von Rad:</w:t>
            </w:r>
            <w:r>
              <w:t xml:space="preserve"> Isten szava teológia alapja</w:t>
            </w:r>
          </w:p>
          <w:p w:rsidR="00114DF8" w:rsidRDefault="00114DF8" w:rsidP="00607883">
            <w:pPr>
              <w:spacing w:before="60" w:after="60"/>
              <w:jc w:val="both"/>
            </w:pPr>
            <w:r>
              <w:t>Hasonló véleményen: P.C. Cragie, A.D.H. Mayer, G. Braulik, Moshe Weinfeld, Daune L. Christensen</w:t>
            </w:r>
          </w:p>
        </w:tc>
      </w:tr>
    </w:tbl>
    <w:p w:rsidR="00114DF8" w:rsidRDefault="00114DF8" w:rsidP="00114DF8"/>
    <w:p w:rsidR="00114DF8" w:rsidRPr="00094071" w:rsidRDefault="00114DF8" w:rsidP="00114DF8">
      <w:pPr>
        <w:jc w:val="center"/>
        <w:rPr>
          <w:b/>
          <w:bCs/>
          <w:caps/>
          <w:sz w:val="32"/>
          <w:szCs w:val="32"/>
        </w:rPr>
      </w:pPr>
      <w:r>
        <w:br w:type="page"/>
      </w:r>
      <w:r w:rsidRPr="00094071">
        <w:rPr>
          <w:b/>
          <w:bCs/>
          <w:caps/>
          <w:sz w:val="32"/>
          <w:szCs w:val="32"/>
        </w:rPr>
        <w:t>A tíz parancs</w:t>
      </w:r>
    </w:p>
    <w:p w:rsidR="00114DF8" w:rsidRDefault="00114DF8" w:rsidP="00114DF8">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6"/>
        <w:gridCol w:w="7806"/>
      </w:tblGrid>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Elnevezés:</w:t>
            </w:r>
          </w:p>
        </w:tc>
        <w:tc>
          <w:tcPr>
            <w:tcW w:w="7806" w:type="dxa"/>
          </w:tcPr>
          <w:p w:rsidR="00114DF8" w:rsidRDefault="00114DF8" w:rsidP="00607883">
            <w:pPr>
              <w:spacing w:before="60" w:after="60"/>
              <w:jc w:val="both"/>
              <w:rPr>
                <w:sz w:val="20"/>
              </w:rPr>
            </w:pPr>
            <w:r>
              <w:rPr>
                <w:sz w:val="20"/>
              </w:rPr>
              <w:t>görög egyházatyák – dekalógosz – legrégebbi szövege Nash papirusz - ÓSZ „tíz szó” – (34,28 MTörv. 4,13 10,4)</w:t>
            </w:r>
          </w:p>
        </w:tc>
      </w:tr>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Alt –</w:t>
            </w:r>
          </w:p>
        </w:tc>
        <w:tc>
          <w:tcPr>
            <w:tcW w:w="7806" w:type="dxa"/>
          </w:tcPr>
          <w:p w:rsidR="00114DF8" w:rsidRDefault="00114DF8" w:rsidP="00607883">
            <w:pPr>
              <w:spacing w:before="60" w:after="60"/>
              <w:jc w:val="both"/>
              <w:rPr>
                <w:sz w:val="20"/>
              </w:rPr>
            </w:pPr>
            <w:r>
              <w:rPr>
                <w:sz w:val="20"/>
              </w:rPr>
              <w:t>apodiktikus törvény stílus</w:t>
            </w:r>
          </w:p>
        </w:tc>
      </w:tr>
      <w:tr w:rsidR="00114DF8" w:rsidTr="00607883">
        <w:tblPrEx>
          <w:tblCellMar>
            <w:top w:w="0" w:type="dxa"/>
            <w:bottom w:w="0" w:type="dxa"/>
          </w:tblCellMar>
        </w:tblPrEx>
        <w:tc>
          <w:tcPr>
            <w:tcW w:w="1406" w:type="dxa"/>
          </w:tcPr>
          <w:p w:rsidR="00114DF8" w:rsidRDefault="00114DF8" w:rsidP="00607883">
            <w:pPr>
              <w:spacing w:before="60" w:after="60"/>
              <w:rPr>
                <w:sz w:val="20"/>
              </w:rPr>
            </w:pPr>
            <w:r>
              <w:rPr>
                <w:sz w:val="20"/>
              </w:rPr>
              <w:t>Törvény párhuzamok</w:t>
            </w:r>
          </w:p>
          <w:p w:rsidR="00114DF8" w:rsidRDefault="00114DF8" w:rsidP="00607883">
            <w:pPr>
              <w:spacing w:before="60" w:after="60"/>
              <w:rPr>
                <w:sz w:val="20"/>
              </w:rPr>
            </w:pPr>
          </w:p>
        </w:tc>
        <w:tc>
          <w:tcPr>
            <w:tcW w:w="7806" w:type="dxa"/>
          </w:tcPr>
          <w:p w:rsidR="00114DF8" w:rsidRDefault="00114DF8" w:rsidP="00607883">
            <w:pPr>
              <w:spacing w:before="60" w:after="60"/>
              <w:jc w:val="both"/>
              <w:rPr>
                <w:sz w:val="20"/>
              </w:rPr>
            </w:pPr>
            <w:r>
              <w:rPr>
                <w:sz w:val="20"/>
              </w:rPr>
              <w:t>Kr.e. 16-12. sz.  Halottak könyve – Ozirisz ítélőszéke előtti mentegetés.</w:t>
            </w:r>
          </w:p>
          <w:p w:rsidR="00114DF8" w:rsidRDefault="00114DF8" w:rsidP="00607883">
            <w:pPr>
              <w:spacing w:before="60" w:after="60"/>
              <w:jc w:val="both"/>
              <w:rPr>
                <w:sz w:val="20"/>
              </w:rPr>
            </w:pPr>
            <w:r>
              <w:rPr>
                <w:sz w:val="20"/>
              </w:rPr>
              <w:t>Vö. Asszír ördögűzés kérdései.</w:t>
            </w:r>
          </w:p>
          <w:p w:rsidR="00114DF8" w:rsidRDefault="00114DF8" w:rsidP="00607883">
            <w:pPr>
              <w:spacing w:before="60" w:after="60"/>
              <w:jc w:val="both"/>
              <w:rPr>
                <w:sz w:val="20"/>
              </w:rPr>
            </w:pPr>
            <w:r>
              <w:rPr>
                <w:sz w:val="20"/>
              </w:rPr>
              <w:t>Szobrok helyett – szombat</w:t>
            </w:r>
          </w:p>
          <w:p w:rsidR="00114DF8" w:rsidRDefault="00114DF8" w:rsidP="00607883">
            <w:pPr>
              <w:spacing w:before="60" w:after="60"/>
              <w:jc w:val="both"/>
              <w:rPr>
                <w:sz w:val="20"/>
              </w:rPr>
            </w:pPr>
            <w:r>
              <w:rPr>
                <w:sz w:val="20"/>
              </w:rPr>
              <w:t>Isten jelenléte a tevékenység idején</w:t>
            </w:r>
          </w:p>
        </w:tc>
      </w:tr>
      <w:tr w:rsidR="00114DF8" w:rsidTr="00607883">
        <w:tblPrEx>
          <w:tblCellMar>
            <w:top w:w="0" w:type="dxa"/>
            <w:bottom w:w="0" w:type="dxa"/>
          </w:tblCellMar>
        </w:tblPrEx>
        <w:tc>
          <w:tcPr>
            <w:tcW w:w="1406" w:type="dxa"/>
          </w:tcPr>
          <w:p w:rsidR="00114DF8" w:rsidRDefault="00114DF8" w:rsidP="00607883">
            <w:pPr>
              <w:spacing w:before="60" w:after="60"/>
              <w:rPr>
                <w:b/>
                <w:bCs/>
                <w:sz w:val="20"/>
              </w:rPr>
            </w:pPr>
            <w:r>
              <w:rPr>
                <w:b/>
                <w:bCs/>
                <w:sz w:val="20"/>
              </w:rPr>
              <w:t>Keletkezése</w:t>
            </w:r>
            <w:r>
              <w:rPr>
                <w:sz w:val="20"/>
              </w:rPr>
              <w:t>:</w:t>
            </w:r>
          </w:p>
        </w:tc>
        <w:tc>
          <w:tcPr>
            <w:tcW w:w="7806" w:type="dxa"/>
          </w:tcPr>
          <w:p w:rsidR="00114DF8" w:rsidRDefault="00114DF8" w:rsidP="00607883">
            <w:pPr>
              <w:spacing w:before="60" w:after="60"/>
              <w:jc w:val="both"/>
              <w:rPr>
                <w:sz w:val="20"/>
              </w:rPr>
            </w:pPr>
            <w:r>
              <w:rPr>
                <w:sz w:val="20"/>
              </w:rPr>
              <w:t xml:space="preserve">Mowickel: próféták idején?, mert küzd a kultusz ellen – vitatják, pátriárkák hitével egyezik meg. </w:t>
            </w:r>
          </w:p>
          <w:p w:rsidR="00114DF8" w:rsidRDefault="00114DF8" w:rsidP="00607883">
            <w:pPr>
              <w:spacing w:before="60" w:after="60"/>
              <w:jc w:val="both"/>
              <w:rPr>
                <w:sz w:val="20"/>
              </w:rPr>
            </w:pPr>
            <w:r>
              <w:rPr>
                <w:sz w:val="20"/>
              </w:rPr>
              <w:t>A királyság előtti korra nyúlik vissza, vagy a Deuteronomium alkotása?</w:t>
            </w:r>
          </w:p>
          <w:p w:rsidR="00114DF8" w:rsidRDefault="00114DF8" w:rsidP="00607883">
            <w:pPr>
              <w:spacing w:before="60" w:after="60"/>
              <w:jc w:val="both"/>
              <w:rPr>
                <w:sz w:val="20"/>
              </w:rPr>
            </w:pPr>
            <w:r>
              <w:rPr>
                <w:sz w:val="20"/>
              </w:rPr>
              <w:t>Deuteronomium a régebbi szöveg - Eltérések a két szövegben, - indoklás és a szöveg mérete</w:t>
            </w:r>
          </w:p>
          <w:p w:rsidR="00114DF8" w:rsidRDefault="00114DF8" w:rsidP="00607883">
            <w:pPr>
              <w:spacing w:before="60" w:after="60"/>
              <w:jc w:val="both"/>
              <w:rPr>
                <w:sz w:val="20"/>
              </w:rPr>
            </w:pPr>
            <w:r>
              <w:rPr>
                <w:sz w:val="20"/>
              </w:rPr>
              <w:t>Mózes a fáraó udvarában nőtt fel. A Halottak könyve Mózes előtti</w:t>
            </w:r>
          </w:p>
          <w:p w:rsidR="00114DF8" w:rsidRDefault="00114DF8" w:rsidP="00607883">
            <w:pPr>
              <w:spacing w:before="60" w:after="60"/>
              <w:jc w:val="both"/>
              <w:rPr>
                <w:sz w:val="20"/>
              </w:rPr>
            </w:pPr>
            <w:r>
              <w:rPr>
                <w:sz w:val="20"/>
              </w:rPr>
              <w:t>Szerződés – vö. hettita hűbéri szerződés 12.sz.</w:t>
            </w:r>
          </w:p>
        </w:tc>
      </w:tr>
    </w:tbl>
    <w:p w:rsidR="00114DF8" w:rsidRDefault="00114DF8" w:rsidP="00114DF8">
      <w:pPr>
        <w:ind w:left="360"/>
      </w:pPr>
    </w:p>
    <w:p w:rsidR="00114DF8" w:rsidRPr="00347289" w:rsidRDefault="00114DF8" w:rsidP="00114DF8">
      <w:pPr>
        <w:pStyle w:val="Cmsor2"/>
        <w:rPr>
          <w:smallCaps/>
        </w:rPr>
      </w:pPr>
      <w:r w:rsidRPr="00347289">
        <w:rPr>
          <w:smallCaps/>
        </w:rPr>
        <w:t>Különbségek, ellentmondások</w:t>
      </w:r>
    </w:p>
    <w:p w:rsidR="00114DF8" w:rsidRDefault="00114DF8" w:rsidP="00114DF8"/>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1"/>
        <w:gridCol w:w="3099"/>
        <w:gridCol w:w="3780"/>
      </w:tblGrid>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Kiv 20,1-17 (P)</w:t>
            </w:r>
          </w:p>
        </w:tc>
        <w:tc>
          <w:tcPr>
            <w:tcW w:w="3780" w:type="dxa"/>
          </w:tcPr>
          <w:p w:rsidR="00114DF8" w:rsidRDefault="00114DF8" w:rsidP="00607883">
            <w:pPr>
              <w:rPr>
                <w:sz w:val="20"/>
              </w:rPr>
            </w:pPr>
            <w:r>
              <w:rPr>
                <w:sz w:val="20"/>
              </w:rPr>
              <w:t>MTörv 5,6-18</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Indoklás</w:t>
            </w:r>
          </w:p>
        </w:tc>
        <w:tc>
          <w:tcPr>
            <w:tcW w:w="3099" w:type="dxa"/>
          </w:tcPr>
          <w:p w:rsidR="00114DF8" w:rsidRDefault="00114DF8" w:rsidP="00607883">
            <w:pPr>
              <w:rPr>
                <w:sz w:val="20"/>
              </w:rPr>
            </w:pPr>
            <w:r>
              <w:rPr>
                <w:sz w:val="20"/>
              </w:rPr>
              <w:t>Világ teremtése</w:t>
            </w:r>
          </w:p>
        </w:tc>
        <w:tc>
          <w:tcPr>
            <w:tcW w:w="3780" w:type="dxa"/>
          </w:tcPr>
          <w:p w:rsidR="00114DF8" w:rsidRDefault="00114DF8" w:rsidP="00607883">
            <w:pPr>
              <w:rPr>
                <w:sz w:val="20"/>
              </w:rPr>
            </w:pPr>
            <w:r>
              <w:rPr>
                <w:sz w:val="20"/>
              </w:rPr>
              <w:t>Egyiptomi szolgaság</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Szülők tisztelete</w:t>
            </w:r>
          </w:p>
        </w:tc>
        <w:tc>
          <w:tcPr>
            <w:tcW w:w="3099" w:type="dxa"/>
          </w:tcPr>
          <w:p w:rsidR="00114DF8" w:rsidRDefault="00114DF8" w:rsidP="00607883">
            <w:pPr>
              <w:rPr>
                <w:sz w:val="20"/>
              </w:rPr>
            </w:pPr>
            <w:r>
              <w:rPr>
                <w:sz w:val="20"/>
              </w:rPr>
              <w:t>20,16</w:t>
            </w:r>
          </w:p>
        </w:tc>
        <w:tc>
          <w:tcPr>
            <w:tcW w:w="3780" w:type="dxa"/>
          </w:tcPr>
          <w:p w:rsidR="00114DF8" w:rsidRDefault="00114DF8" w:rsidP="00607883">
            <w:pPr>
              <w:rPr>
                <w:sz w:val="20"/>
              </w:rPr>
            </w:pPr>
            <w:r>
              <w:rPr>
                <w:sz w:val="20"/>
              </w:rPr>
              <w:t>5,20</w:t>
            </w:r>
          </w:p>
        </w:tc>
      </w:tr>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Hamis tanúskodás (jogi terminus)</w:t>
            </w:r>
          </w:p>
        </w:tc>
        <w:tc>
          <w:tcPr>
            <w:tcW w:w="3780" w:type="dxa"/>
          </w:tcPr>
          <w:p w:rsidR="00114DF8" w:rsidRDefault="00114DF8" w:rsidP="00607883">
            <w:pPr>
              <w:rPr>
                <w:sz w:val="20"/>
              </w:rPr>
            </w:pPr>
            <w:r>
              <w:rPr>
                <w:sz w:val="20"/>
              </w:rPr>
              <w:t>Hiába való tanúskodás (pletyka)</w:t>
            </w:r>
          </w:p>
        </w:tc>
      </w:tr>
      <w:tr w:rsidR="00114DF8" w:rsidTr="00607883">
        <w:tblPrEx>
          <w:tblCellMar>
            <w:top w:w="0" w:type="dxa"/>
            <w:bottom w:w="0" w:type="dxa"/>
          </w:tblCellMar>
        </w:tblPrEx>
        <w:tc>
          <w:tcPr>
            <w:tcW w:w="2371" w:type="dxa"/>
          </w:tcPr>
          <w:p w:rsidR="00114DF8" w:rsidRDefault="00114DF8" w:rsidP="00607883">
            <w:pPr>
              <w:rPr>
                <w:sz w:val="20"/>
              </w:rPr>
            </w:pPr>
          </w:p>
        </w:tc>
        <w:tc>
          <w:tcPr>
            <w:tcW w:w="3099" w:type="dxa"/>
          </w:tcPr>
          <w:p w:rsidR="00114DF8" w:rsidRDefault="00114DF8" w:rsidP="00607883">
            <w:pPr>
              <w:rPr>
                <w:sz w:val="20"/>
              </w:rPr>
            </w:pPr>
            <w:r>
              <w:rPr>
                <w:sz w:val="20"/>
              </w:rPr>
              <w:t>El nem kívánható javak egyike a feleség</w:t>
            </w:r>
          </w:p>
        </w:tc>
        <w:tc>
          <w:tcPr>
            <w:tcW w:w="3780" w:type="dxa"/>
          </w:tcPr>
          <w:p w:rsidR="00114DF8" w:rsidRDefault="00114DF8" w:rsidP="00607883">
            <w:pPr>
              <w:rPr>
                <w:sz w:val="20"/>
              </w:rPr>
            </w:pPr>
            <w:r>
              <w:rPr>
                <w:sz w:val="20"/>
              </w:rPr>
              <w:t>Első meg nem kívánható a feleség</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Régebbi változat</w:t>
            </w:r>
          </w:p>
        </w:tc>
        <w:tc>
          <w:tcPr>
            <w:tcW w:w="3099" w:type="dxa"/>
          </w:tcPr>
          <w:p w:rsidR="00114DF8" w:rsidRDefault="00114DF8" w:rsidP="00607883">
            <w:pPr>
              <w:rPr>
                <w:sz w:val="20"/>
              </w:rPr>
            </w:pPr>
            <w:r>
              <w:rPr>
                <w:b/>
                <w:bCs/>
                <w:sz w:val="20"/>
              </w:rPr>
              <w:t>Kontextuson kívüli</w:t>
            </w:r>
            <w:r>
              <w:rPr>
                <w:sz w:val="20"/>
              </w:rPr>
              <w:t>:</w:t>
            </w:r>
          </w:p>
          <w:p w:rsidR="00114DF8" w:rsidRDefault="00114DF8" w:rsidP="00607883">
            <w:pPr>
              <w:rPr>
                <w:sz w:val="20"/>
              </w:rPr>
            </w:pPr>
            <w:r>
              <w:rPr>
                <w:sz w:val="20"/>
              </w:rPr>
              <w:t>19,25 „Mózes tehát elment a néphez és a következőket mondta nekik”</w:t>
            </w:r>
          </w:p>
          <w:p w:rsidR="00114DF8" w:rsidRDefault="00114DF8" w:rsidP="00607883">
            <w:pPr>
              <w:rPr>
                <w:sz w:val="20"/>
              </w:rPr>
            </w:pPr>
            <w:r>
              <w:rPr>
                <w:sz w:val="20"/>
              </w:rPr>
              <w:t>20,1 „Akkor mondta el Isten mindezeket az igéket…”</w:t>
            </w:r>
          </w:p>
          <w:p w:rsidR="00114DF8" w:rsidRDefault="00114DF8" w:rsidP="00607883">
            <w:pPr>
              <w:rPr>
                <w:sz w:val="20"/>
              </w:rPr>
            </w:pPr>
            <w:r>
              <w:rPr>
                <w:sz w:val="20"/>
              </w:rPr>
              <w:t>20,18sköv nem folytatódik, nincs kapcsolat a „Szövetség könyvé”-vel.</w:t>
            </w:r>
          </w:p>
        </w:tc>
        <w:tc>
          <w:tcPr>
            <w:tcW w:w="3780" w:type="dxa"/>
          </w:tcPr>
          <w:p w:rsidR="00114DF8" w:rsidRDefault="00114DF8" w:rsidP="00607883">
            <w:pPr>
              <w:rPr>
                <w:sz w:val="20"/>
              </w:rPr>
            </w:pPr>
            <w:r>
              <w:rPr>
                <w:sz w:val="20"/>
              </w:rPr>
              <w:t xml:space="preserve">Egyiptomi szolgaság motívum, </w:t>
            </w:r>
          </w:p>
          <w:p w:rsidR="00114DF8" w:rsidRDefault="00114DF8" w:rsidP="00607883">
            <w:pPr>
              <w:rPr>
                <w:sz w:val="20"/>
              </w:rPr>
            </w:pPr>
            <w:r>
              <w:rPr>
                <w:sz w:val="20"/>
              </w:rPr>
              <w:t>szombat megtartás motívum</w:t>
            </w:r>
          </w:p>
        </w:tc>
      </w:tr>
      <w:tr w:rsidR="00114DF8" w:rsidTr="00607883">
        <w:tblPrEx>
          <w:tblCellMar>
            <w:top w:w="0" w:type="dxa"/>
            <w:bottom w:w="0" w:type="dxa"/>
          </w:tblCellMar>
        </w:tblPrEx>
        <w:tc>
          <w:tcPr>
            <w:tcW w:w="2371" w:type="dxa"/>
          </w:tcPr>
          <w:p w:rsidR="00114DF8" w:rsidRDefault="00114DF8" w:rsidP="00607883">
            <w:pPr>
              <w:rPr>
                <w:sz w:val="20"/>
              </w:rPr>
            </w:pPr>
            <w:r>
              <w:rPr>
                <w:sz w:val="20"/>
              </w:rPr>
              <w:t>LXX-ban a parancsok más sorrendben vannak</w:t>
            </w:r>
          </w:p>
          <w:p w:rsidR="00114DF8" w:rsidRDefault="00114DF8" w:rsidP="00607883">
            <w:pPr>
              <w:rPr>
                <w:sz w:val="20"/>
              </w:rPr>
            </w:pPr>
          </w:p>
        </w:tc>
        <w:tc>
          <w:tcPr>
            <w:tcW w:w="3099" w:type="dxa"/>
          </w:tcPr>
          <w:p w:rsidR="00114DF8" w:rsidRDefault="00114DF8" w:rsidP="00607883">
            <w:pPr>
              <w:rPr>
                <w:sz w:val="20"/>
              </w:rPr>
            </w:pPr>
          </w:p>
        </w:tc>
        <w:tc>
          <w:tcPr>
            <w:tcW w:w="3780" w:type="dxa"/>
          </w:tcPr>
          <w:p w:rsidR="00114DF8" w:rsidRDefault="00114DF8" w:rsidP="00607883">
            <w:pPr>
              <w:rPr>
                <w:sz w:val="20"/>
              </w:rPr>
            </w:pPr>
            <w:r>
              <w:rPr>
                <w:sz w:val="20"/>
              </w:rPr>
              <w:t>A Nash papirusz és Qumrán a deut. szöveget támogatja</w:t>
            </w:r>
          </w:p>
        </w:tc>
      </w:tr>
      <w:tr w:rsidR="00114DF8" w:rsidTr="00607883">
        <w:tblPrEx>
          <w:tblCellMar>
            <w:top w:w="0" w:type="dxa"/>
            <w:bottom w:w="0" w:type="dxa"/>
          </w:tblCellMar>
        </w:tblPrEx>
        <w:trPr>
          <w:cantSplit/>
        </w:trPr>
        <w:tc>
          <w:tcPr>
            <w:tcW w:w="9250" w:type="dxa"/>
            <w:gridSpan w:val="3"/>
          </w:tcPr>
          <w:p w:rsidR="00114DF8" w:rsidRDefault="00114DF8" w:rsidP="00607883">
            <w:pPr>
              <w:pStyle w:val="Cmsor2"/>
            </w:pPr>
          </w:p>
          <w:p w:rsidR="00114DF8" w:rsidRPr="00347289" w:rsidRDefault="00114DF8" w:rsidP="00607883">
            <w:pPr>
              <w:pStyle w:val="Cmsor2"/>
              <w:rPr>
                <w:smallCaps/>
              </w:rPr>
            </w:pPr>
            <w:r w:rsidRPr="00347289">
              <w:rPr>
                <w:smallCaps/>
              </w:rPr>
              <w:t>A szöveg sajátosságainak elemzése</w:t>
            </w:r>
          </w:p>
          <w:p w:rsidR="00114DF8" w:rsidRDefault="00114DF8" w:rsidP="00607883"/>
        </w:tc>
      </w:tr>
      <w:tr w:rsidR="00114DF8" w:rsidTr="00607883">
        <w:tblPrEx>
          <w:tblCellMar>
            <w:top w:w="0" w:type="dxa"/>
            <w:bottom w:w="0" w:type="dxa"/>
          </w:tblCellMar>
        </w:tblPrEx>
        <w:tc>
          <w:tcPr>
            <w:tcW w:w="2371" w:type="dxa"/>
          </w:tcPr>
          <w:p w:rsidR="00114DF8" w:rsidRDefault="00114DF8" w:rsidP="00607883">
            <w:pPr>
              <w:rPr>
                <w:sz w:val="20"/>
              </w:rPr>
            </w:pPr>
            <w:r>
              <w:rPr>
                <w:sz w:val="20"/>
              </w:rPr>
              <w:t>Kései előszó</w:t>
            </w:r>
          </w:p>
        </w:tc>
        <w:tc>
          <w:tcPr>
            <w:tcW w:w="3099" w:type="dxa"/>
          </w:tcPr>
          <w:p w:rsidR="00114DF8" w:rsidRDefault="00114DF8" w:rsidP="00607883">
            <w:pPr>
              <w:rPr>
                <w:sz w:val="20"/>
              </w:rPr>
            </w:pPr>
            <w:r>
              <w:rPr>
                <w:sz w:val="20"/>
              </w:rPr>
              <w:t xml:space="preserve">20,2 Én Jahve vagyok a te Istened, aki kihoztalak Egyiptomból a szolgaság házából  </w:t>
            </w:r>
          </w:p>
        </w:tc>
        <w:tc>
          <w:tcPr>
            <w:tcW w:w="3780" w:type="dxa"/>
          </w:tcPr>
          <w:p w:rsidR="00114DF8" w:rsidRDefault="00114DF8" w:rsidP="00607883">
            <w:pPr>
              <w:rPr>
                <w:sz w:val="20"/>
              </w:rPr>
            </w:pPr>
            <w:r>
              <w:rPr>
                <w:sz w:val="20"/>
              </w:rPr>
              <w:t>5,6</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Első parancs</w:t>
            </w:r>
            <w:r>
              <w:rPr>
                <w:sz w:val="20"/>
              </w:rPr>
              <w:t xml:space="preserve"> </w:t>
            </w:r>
          </w:p>
          <w:p w:rsidR="00114DF8" w:rsidRDefault="00114DF8" w:rsidP="00607883">
            <w:pPr>
              <w:rPr>
                <w:sz w:val="20"/>
              </w:rPr>
            </w:pPr>
            <w:r>
              <w:rPr>
                <w:sz w:val="20"/>
              </w:rPr>
              <w:t>Órigenész 1-2 parancsot összevonja</w:t>
            </w:r>
          </w:p>
        </w:tc>
        <w:tc>
          <w:tcPr>
            <w:tcW w:w="3099" w:type="dxa"/>
          </w:tcPr>
          <w:p w:rsidR="00114DF8" w:rsidRDefault="00114DF8" w:rsidP="00607883">
            <w:pPr>
              <w:rPr>
                <w:sz w:val="20"/>
              </w:rPr>
            </w:pPr>
            <w:r>
              <w:rPr>
                <w:sz w:val="20"/>
              </w:rPr>
              <w:t xml:space="preserve">20,3 Ne legyen más Istened rajtam kívül… </w:t>
            </w:r>
          </w:p>
        </w:tc>
        <w:tc>
          <w:tcPr>
            <w:tcW w:w="3780" w:type="dxa"/>
          </w:tcPr>
          <w:p w:rsidR="00114DF8" w:rsidRDefault="00114DF8" w:rsidP="00607883">
            <w:pPr>
              <w:rPr>
                <w:sz w:val="20"/>
              </w:rPr>
            </w:pPr>
            <w:r>
              <w:rPr>
                <w:sz w:val="20"/>
              </w:rPr>
              <w:t>5,7</w:t>
            </w:r>
          </w:p>
        </w:tc>
      </w:tr>
      <w:tr w:rsidR="00114DF8" w:rsidTr="00607883">
        <w:tblPrEx>
          <w:tblCellMar>
            <w:top w:w="0" w:type="dxa"/>
            <w:bottom w:w="0" w:type="dxa"/>
          </w:tblCellMar>
        </w:tblPrEx>
        <w:tc>
          <w:tcPr>
            <w:tcW w:w="2371" w:type="dxa"/>
          </w:tcPr>
          <w:p w:rsidR="00114DF8" w:rsidRDefault="00114DF8" w:rsidP="00607883">
            <w:pPr>
              <w:rPr>
                <w:b/>
                <w:bCs/>
                <w:sz w:val="20"/>
              </w:rPr>
            </w:pPr>
            <w:r>
              <w:rPr>
                <w:b/>
                <w:bCs/>
                <w:sz w:val="20"/>
              </w:rPr>
              <w:t>Második parancs</w:t>
            </w:r>
          </w:p>
          <w:p w:rsidR="00114DF8" w:rsidRDefault="00114DF8" w:rsidP="00607883">
            <w:pPr>
              <w:rPr>
                <w:sz w:val="20"/>
              </w:rPr>
            </w:pPr>
            <w:r>
              <w:rPr>
                <w:sz w:val="20"/>
              </w:rPr>
              <w:t xml:space="preserve">Philón De Decalogo 65-106 </w:t>
            </w:r>
          </w:p>
          <w:p w:rsidR="00114DF8" w:rsidRDefault="00114DF8" w:rsidP="00607883">
            <w:pPr>
              <w:rPr>
                <w:sz w:val="20"/>
              </w:rPr>
            </w:pPr>
            <w:r>
              <w:rPr>
                <w:sz w:val="20"/>
              </w:rPr>
              <w:t xml:space="preserve">J. Flavius: A zsidók története 3,5.5 </w:t>
            </w:r>
          </w:p>
          <w:p w:rsidR="00114DF8" w:rsidRDefault="00114DF8" w:rsidP="00607883">
            <w:pPr>
              <w:rPr>
                <w:sz w:val="20"/>
              </w:rPr>
            </w:pPr>
            <w:r>
              <w:rPr>
                <w:sz w:val="20"/>
              </w:rPr>
              <w:t>Nazianzoszi Gergely, Jeromos: nem vonja össze az elsővel.</w:t>
            </w:r>
          </w:p>
        </w:tc>
        <w:tc>
          <w:tcPr>
            <w:tcW w:w="3099" w:type="dxa"/>
          </w:tcPr>
          <w:p w:rsidR="00114DF8" w:rsidRDefault="00114DF8" w:rsidP="00607883">
            <w:pPr>
              <w:rPr>
                <w:sz w:val="20"/>
              </w:rPr>
            </w:pPr>
            <w:r>
              <w:rPr>
                <w:sz w:val="20"/>
              </w:rPr>
              <w:t xml:space="preserve">20,4 Ne csinálj faragott képet…  </w:t>
            </w:r>
          </w:p>
        </w:tc>
        <w:tc>
          <w:tcPr>
            <w:tcW w:w="3780" w:type="dxa"/>
          </w:tcPr>
          <w:p w:rsidR="00114DF8" w:rsidRDefault="00114DF8" w:rsidP="00607883">
            <w:pPr>
              <w:rPr>
                <w:sz w:val="20"/>
              </w:rPr>
            </w:pPr>
            <w:r>
              <w:rPr>
                <w:sz w:val="20"/>
              </w:rPr>
              <w:t>5,8</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Harmadik parancs</w:t>
            </w:r>
          </w:p>
        </w:tc>
        <w:tc>
          <w:tcPr>
            <w:tcW w:w="3099" w:type="dxa"/>
          </w:tcPr>
          <w:p w:rsidR="00114DF8" w:rsidRDefault="00114DF8" w:rsidP="00607883">
            <w:pPr>
              <w:rPr>
                <w:sz w:val="20"/>
              </w:rPr>
            </w:pPr>
            <w:r>
              <w:rPr>
                <w:sz w:val="20"/>
              </w:rPr>
              <w:t>20,7 Uradnak Istenednek nevét ne vedd hiába…</w:t>
            </w:r>
          </w:p>
        </w:tc>
        <w:tc>
          <w:tcPr>
            <w:tcW w:w="3780" w:type="dxa"/>
          </w:tcPr>
          <w:p w:rsidR="00114DF8" w:rsidRDefault="00114DF8" w:rsidP="00607883">
            <w:pPr>
              <w:rPr>
                <w:sz w:val="20"/>
              </w:rPr>
            </w:pPr>
            <w:r>
              <w:rPr>
                <w:sz w:val="20"/>
              </w:rPr>
              <w:t>5,11</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Negyedik parancs</w:t>
            </w:r>
          </w:p>
          <w:p w:rsidR="00114DF8" w:rsidRDefault="00114DF8" w:rsidP="00607883">
            <w:pPr>
              <w:rPr>
                <w:sz w:val="20"/>
              </w:rPr>
            </w:pPr>
            <w:r>
              <w:rPr>
                <w:sz w:val="20"/>
              </w:rPr>
              <w:t>vö. bölcsességi irodalom</w:t>
            </w:r>
          </w:p>
        </w:tc>
        <w:tc>
          <w:tcPr>
            <w:tcW w:w="3099" w:type="dxa"/>
          </w:tcPr>
          <w:p w:rsidR="00114DF8" w:rsidRDefault="00114DF8" w:rsidP="00607883">
            <w:pPr>
              <w:rPr>
                <w:sz w:val="20"/>
              </w:rPr>
            </w:pPr>
            <w:r>
              <w:rPr>
                <w:sz w:val="20"/>
              </w:rPr>
              <w:t>20,8 Gondolja szombatra és szenteld meg…</w:t>
            </w:r>
          </w:p>
        </w:tc>
        <w:tc>
          <w:tcPr>
            <w:tcW w:w="3780" w:type="dxa"/>
          </w:tcPr>
          <w:p w:rsidR="00114DF8" w:rsidRDefault="00114DF8" w:rsidP="00607883">
            <w:pPr>
              <w:rPr>
                <w:sz w:val="20"/>
              </w:rPr>
            </w:pPr>
            <w:r>
              <w:rPr>
                <w:sz w:val="20"/>
              </w:rPr>
              <w:t>5,12</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Ötödik parancs</w:t>
            </w:r>
            <w:r>
              <w:rPr>
                <w:sz w:val="20"/>
              </w:rPr>
              <w:t xml:space="preserve"> bölcsességi irodalom</w:t>
            </w:r>
          </w:p>
        </w:tc>
        <w:tc>
          <w:tcPr>
            <w:tcW w:w="3099" w:type="dxa"/>
          </w:tcPr>
          <w:p w:rsidR="00114DF8" w:rsidRDefault="00114DF8" w:rsidP="00607883">
            <w:pPr>
              <w:rPr>
                <w:sz w:val="20"/>
              </w:rPr>
            </w:pPr>
            <w:r>
              <w:rPr>
                <w:sz w:val="20"/>
              </w:rPr>
              <w:t>20,12 Tiszteld apádat és anyádat…</w:t>
            </w:r>
          </w:p>
        </w:tc>
        <w:tc>
          <w:tcPr>
            <w:tcW w:w="3780" w:type="dxa"/>
          </w:tcPr>
          <w:p w:rsidR="00114DF8" w:rsidRDefault="00114DF8" w:rsidP="00607883">
            <w:pPr>
              <w:rPr>
                <w:sz w:val="20"/>
              </w:rPr>
            </w:pPr>
            <w:r>
              <w:rPr>
                <w:sz w:val="20"/>
              </w:rPr>
              <w:t>5,16</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Hatodik parancs</w:t>
            </w:r>
            <w:r>
              <w:rPr>
                <w:sz w:val="20"/>
              </w:rPr>
              <w:t xml:space="preserve"> – B kódex VII és VI parancs vö. Lk 28,20; Róm 13,9</w:t>
            </w:r>
          </w:p>
        </w:tc>
        <w:tc>
          <w:tcPr>
            <w:tcW w:w="3099" w:type="dxa"/>
          </w:tcPr>
          <w:p w:rsidR="00114DF8" w:rsidRDefault="00114DF8" w:rsidP="00607883">
            <w:pPr>
              <w:rPr>
                <w:sz w:val="20"/>
              </w:rPr>
            </w:pPr>
            <w:r>
              <w:rPr>
                <w:sz w:val="20"/>
              </w:rPr>
              <w:t>20,13 Ne ölj!</w:t>
            </w:r>
          </w:p>
        </w:tc>
        <w:tc>
          <w:tcPr>
            <w:tcW w:w="3780" w:type="dxa"/>
          </w:tcPr>
          <w:p w:rsidR="00114DF8" w:rsidRDefault="00114DF8" w:rsidP="00607883">
            <w:pPr>
              <w:rPr>
                <w:sz w:val="20"/>
              </w:rPr>
            </w:pPr>
            <w:r>
              <w:rPr>
                <w:sz w:val="20"/>
              </w:rPr>
              <w:t>5,17</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Hetedik parancs</w:t>
            </w:r>
          </w:p>
        </w:tc>
        <w:tc>
          <w:tcPr>
            <w:tcW w:w="3099" w:type="dxa"/>
          </w:tcPr>
          <w:p w:rsidR="00114DF8" w:rsidRDefault="00114DF8" w:rsidP="00607883">
            <w:pPr>
              <w:rPr>
                <w:sz w:val="20"/>
              </w:rPr>
            </w:pPr>
            <w:r>
              <w:rPr>
                <w:sz w:val="20"/>
              </w:rPr>
              <w:t>20,14 Ne törj házasságot!</w:t>
            </w:r>
          </w:p>
        </w:tc>
        <w:tc>
          <w:tcPr>
            <w:tcW w:w="3780" w:type="dxa"/>
          </w:tcPr>
          <w:p w:rsidR="00114DF8" w:rsidRDefault="00114DF8" w:rsidP="00607883">
            <w:pPr>
              <w:rPr>
                <w:sz w:val="20"/>
              </w:rPr>
            </w:pPr>
            <w:r>
              <w:rPr>
                <w:sz w:val="20"/>
              </w:rPr>
              <w:t>5,18</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Nyolcadik parancs</w:t>
            </w:r>
            <w:r>
              <w:rPr>
                <w:sz w:val="20"/>
              </w:rPr>
              <w:t xml:space="preserve"> </w:t>
            </w:r>
          </w:p>
          <w:p w:rsidR="00114DF8" w:rsidRDefault="00114DF8" w:rsidP="00607883">
            <w:pPr>
              <w:rPr>
                <w:sz w:val="20"/>
              </w:rPr>
            </w:pPr>
            <w:r>
              <w:rPr>
                <w:sz w:val="20"/>
              </w:rPr>
              <w:t>szabad ember elrablása</w:t>
            </w:r>
          </w:p>
        </w:tc>
        <w:tc>
          <w:tcPr>
            <w:tcW w:w="3099" w:type="dxa"/>
          </w:tcPr>
          <w:p w:rsidR="00114DF8" w:rsidRDefault="00114DF8" w:rsidP="00607883">
            <w:pPr>
              <w:rPr>
                <w:sz w:val="20"/>
              </w:rPr>
            </w:pPr>
            <w:r>
              <w:rPr>
                <w:sz w:val="20"/>
              </w:rPr>
              <w:t>20,15 Ne lopj!</w:t>
            </w:r>
          </w:p>
        </w:tc>
        <w:tc>
          <w:tcPr>
            <w:tcW w:w="3780" w:type="dxa"/>
          </w:tcPr>
          <w:p w:rsidR="00114DF8" w:rsidRDefault="00114DF8" w:rsidP="00607883">
            <w:pPr>
              <w:rPr>
                <w:sz w:val="20"/>
              </w:rPr>
            </w:pPr>
            <w:r>
              <w:rPr>
                <w:sz w:val="20"/>
              </w:rPr>
              <w:t>5,19</w:t>
            </w:r>
          </w:p>
        </w:tc>
      </w:tr>
      <w:tr w:rsidR="00114DF8" w:rsidTr="00607883">
        <w:tblPrEx>
          <w:tblCellMar>
            <w:top w:w="0" w:type="dxa"/>
            <w:bottom w:w="0" w:type="dxa"/>
          </w:tblCellMar>
        </w:tblPrEx>
        <w:tc>
          <w:tcPr>
            <w:tcW w:w="2371" w:type="dxa"/>
          </w:tcPr>
          <w:p w:rsidR="00114DF8" w:rsidRDefault="00114DF8" w:rsidP="00607883">
            <w:pPr>
              <w:pStyle w:val="Cmsor1"/>
              <w:rPr>
                <w:sz w:val="20"/>
              </w:rPr>
            </w:pPr>
            <w:r>
              <w:rPr>
                <w:sz w:val="20"/>
              </w:rPr>
              <w:t>Kilencedik parancs</w:t>
            </w:r>
          </w:p>
        </w:tc>
        <w:tc>
          <w:tcPr>
            <w:tcW w:w="3099" w:type="dxa"/>
          </w:tcPr>
          <w:p w:rsidR="00114DF8" w:rsidRDefault="00114DF8" w:rsidP="00607883">
            <w:pPr>
              <w:rPr>
                <w:sz w:val="20"/>
              </w:rPr>
            </w:pPr>
            <w:r>
              <w:rPr>
                <w:sz w:val="20"/>
              </w:rPr>
              <w:t>20,16 Ne tégy hamis tanúságot embertársad ellen!</w:t>
            </w:r>
          </w:p>
        </w:tc>
        <w:tc>
          <w:tcPr>
            <w:tcW w:w="3780" w:type="dxa"/>
          </w:tcPr>
          <w:p w:rsidR="00114DF8" w:rsidRDefault="00114DF8" w:rsidP="00607883">
            <w:pPr>
              <w:rPr>
                <w:sz w:val="20"/>
              </w:rPr>
            </w:pPr>
            <w:r>
              <w:rPr>
                <w:sz w:val="20"/>
              </w:rPr>
              <w:t>5,20</w:t>
            </w:r>
          </w:p>
        </w:tc>
      </w:tr>
      <w:tr w:rsidR="00114DF8" w:rsidTr="00607883">
        <w:tblPrEx>
          <w:tblCellMar>
            <w:top w:w="0" w:type="dxa"/>
            <w:bottom w:w="0" w:type="dxa"/>
          </w:tblCellMar>
        </w:tblPrEx>
        <w:tc>
          <w:tcPr>
            <w:tcW w:w="2371" w:type="dxa"/>
          </w:tcPr>
          <w:p w:rsidR="00114DF8" w:rsidRDefault="00114DF8" w:rsidP="00607883">
            <w:pPr>
              <w:rPr>
                <w:sz w:val="20"/>
              </w:rPr>
            </w:pPr>
            <w:r>
              <w:rPr>
                <w:b/>
                <w:bCs/>
                <w:sz w:val="20"/>
              </w:rPr>
              <w:t>Tizedik parancs</w:t>
            </w:r>
            <w:r>
              <w:rPr>
                <w:sz w:val="20"/>
              </w:rPr>
              <w:t xml:space="preserve"> – mesterkedések a javak megszerzésére – Órigenész két részre osztja külön a feleség, külön a tulajdon.</w:t>
            </w:r>
          </w:p>
          <w:p w:rsidR="00114DF8" w:rsidRDefault="00114DF8" w:rsidP="00607883">
            <w:pPr>
              <w:rPr>
                <w:sz w:val="20"/>
              </w:rPr>
            </w:pPr>
            <w:r>
              <w:rPr>
                <w:sz w:val="20"/>
              </w:rPr>
              <w:t>Alexandriai Kelemen  Stróm 6,16</w:t>
            </w:r>
          </w:p>
          <w:p w:rsidR="00114DF8" w:rsidRDefault="00114DF8" w:rsidP="00607883">
            <w:pPr>
              <w:rPr>
                <w:sz w:val="20"/>
              </w:rPr>
            </w:pPr>
            <w:r>
              <w:rPr>
                <w:sz w:val="20"/>
              </w:rPr>
              <w:t>Ágoston Quest. In Ex. 71</w:t>
            </w:r>
          </w:p>
        </w:tc>
        <w:tc>
          <w:tcPr>
            <w:tcW w:w="3099" w:type="dxa"/>
          </w:tcPr>
          <w:p w:rsidR="00114DF8" w:rsidRDefault="00114DF8" w:rsidP="00607883">
            <w:pPr>
              <w:rPr>
                <w:sz w:val="20"/>
              </w:rPr>
            </w:pPr>
            <w:r>
              <w:rPr>
                <w:sz w:val="20"/>
              </w:rPr>
              <w:t>20,17 Ne kívánd el embertársad házát…</w:t>
            </w:r>
          </w:p>
        </w:tc>
        <w:tc>
          <w:tcPr>
            <w:tcW w:w="3780" w:type="dxa"/>
          </w:tcPr>
          <w:p w:rsidR="00114DF8" w:rsidRDefault="00114DF8" w:rsidP="00607883">
            <w:pPr>
              <w:rPr>
                <w:sz w:val="20"/>
              </w:rPr>
            </w:pPr>
            <w:r>
              <w:rPr>
                <w:sz w:val="20"/>
              </w:rPr>
              <w:t>5,21 – feleség első helyen</w:t>
            </w:r>
          </w:p>
        </w:tc>
      </w:tr>
    </w:tbl>
    <w:p w:rsidR="00114DF8" w:rsidRDefault="00114DF8" w:rsidP="00114DF8"/>
    <w:p w:rsidR="00114DF8" w:rsidRDefault="00114DF8"/>
    <w:sectPr w:rsidR="00114DF8"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F30"/>
    <w:multiLevelType w:val="hybridMultilevel"/>
    <w:tmpl w:val="8168E25A"/>
    <w:lvl w:ilvl="0" w:tplc="4F18E27E">
      <w:start w:val="1"/>
      <w:numFmt w:val="upperRoman"/>
      <w:pStyle w:val="Cmsor8"/>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ABD1955"/>
    <w:multiLevelType w:val="hybridMultilevel"/>
    <w:tmpl w:val="515ED3B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E91377"/>
    <w:multiLevelType w:val="hybridMultilevel"/>
    <w:tmpl w:val="71DA2C6A"/>
    <w:lvl w:ilvl="0" w:tplc="040E000F">
      <w:start w:val="1"/>
      <w:numFmt w:val="decimal"/>
      <w:lvlText w:val="%1."/>
      <w:lvlJc w:val="left"/>
      <w:pPr>
        <w:tabs>
          <w:tab w:val="num" w:pos="720"/>
        </w:tabs>
        <w:ind w:left="720" w:hanging="360"/>
      </w:pPr>
      <w:rPr>
        <w:rFonts w:hint="default"/>
      </w:rPr>
    </w:lvl>
    <w:lvl w:ilvl="1" w:tplc="24CE4488">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C3F1041"/>
    <w:multiLevelType w:val="hybridMultilevel"/>
    <w:tmpl w:val="A3D6DF6E"/>
    <w:lvl w:ilvl="0" w:tplc="8BC6B7DE">
      <w:start w:val="1"/>
      <w:numFmt w:val="bullet"/>
      <w:lvlText w:val=""/>
      <w:lvlJc w:val="left"/>
      <w:pPr>
        <w:tabs>
          <w:tab w:val="num" w:pos="1080"/>
        </w:tabs>
        <w:ind w:left="1080" w:hanging="360"/>
      </w:pPr>
      <w:rPr>
        <w:rFonts w:ascii="Symbol" w:hAnsi="Symbol" w:hint="default"/>
        <w:sz w:val="20"/>
        <w:szCs w:val="2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9D146E"/>
    <w:multiLevelType w:val="hybridMultilevel"/>
    <w:tmpl w:val="CDA608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D7D3946"/>
    <w:multiLevelType w:val="hybridMultilevel"/>
    <w:tmpl w:val="E77E8FD2"/>
    <w:lvl w:ilvl="0" w:tplc="8BC6B7DE">
      <w:start w:val="1"/>
      <w:numFmt w:val="bullet"/>
      <w:lvlText w:val=""/>
      <w:lvlJc w:val="left"/>
      <w:pPr>
        <w:tabs>
          <w:tab w:val="num" w:pos="1080"/>
        </w:tabs>
        <w:ind w:left="1080" w:hanging="360"/>
      </w:pPr>
      <w:rPr>
        <w:rFonts w:ascii="Symbol" w:hAnsi="Symbol" w:hint="default"/>
        <w:sz w:val="20"/>
        <w:szCs w:val="2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F3583"/>
    <w:multiLevelType w:val="hybridMultilevel"/>
    <w:tmpl w:val="F9C0DA9C"/>
    <w:lvl w:ilvl="0" w:tplc="114631B8">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DE4F3C"/>
    <w:multiLevelType w:val="hybridMultilevel"/>
    <w:tmpl w:val="95069F72"/>
    <w:lvl w:ilvl="0" w:tplc="040E000F">
      <w:start w:val="1"/>
      <w:numFmt w:val="decimal"/>
      <w:lvlText w:val="%1."/>
      <w:lvlJc w:val="left"/>
      <w:pPr>
        <w:tabs>
          <w:tab w:val="num" w:pos="720"/>
        </w:tabs>
        <w:ind w:left="720" w:hanging="360"/>
      </w:pPr>
      <w:rPr>
        <w:rFonts w:hint="default"/>
      </w:rPr>
    </w:lvl>
    <w:lvl w:ilvl="1" w:tplc="C5C010D2">
      <w:start w:val="1"/>
      <w:numFmt w:val="lowerLetter"/>
      <w:lvlText w:val="%2."/>
      <w:lvlJc w:val="left"/>
      <w:pPr>
        <w:tabs>
          <w:tab w:val="num" w:pos="1080"/>
        </w:tabs>
        <w:ind w:left="1080" w:hanging="360"/>
      </w:pPr>
      <w:rPr>
        <w:rFonts w:hint="default"/>
      </w:rPr>
    </w:lvl>
    <w:lvl w:ilvl="2" w:tplc="6D942A60">
      <w:start w:val="1"/>
      <w:numFmt w:val="upperRoman"/>
      <w:lvlText w:val="%3."/>
      <w:lvlJc w:val="left"/>
      <w:pPr>
        <w:tabs>
          <w:tab w:val="num" w:pos="2700"/>
        </w:tabs>
        <w:ind w:left="2700" w:hanging="72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9143C69"/>
    <w:multiLevelType w:val="hybridMultilevel"/>
    <w:tmpl w:val="ACCA4F2E"/>
    <w:lvl w:ilvl="0" w:tplc="040E000F">
      <w:start w:val="1"/>
      <w:numFmt w:val="decimal"/>
      <w:lvlText w:val="%1."/>
      <w:lvlJc w:val="left"/>
      <w:pPr>
        <w:tabs>
          <w:tab w:val="num" w:pos="720"/>
        </w:tabs>
        <w:ind w:left="720" w:hanging="360"/>
      </w:pPr>
      <w:rPr>
        <w:rFonts w:hint="default"/>
      </w:rPr>
    </w:lvl>
    <w:lvl w:ilvl="1" w:tplc="2DB837A6">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94C1D15"/>
    <w:multiLevelType w:val="hybridMultilevel"/>
    <w:tmpl w:val="7B529138"/>
    <w:lvl w:ilvl="0" w:tplc="92BA82CE">
      <w:start w:val="1"/>
      <w:numFmt w:val="decimal"/>
      <w:lvlText w:val="%1."/>
      <w:lvlJc w:val="left"/>
      <w:pPr>
        <w:tabs>
          <w:tab w:val="num" w:pos="360"/>
        </w:tabs>
        <w:ind w:left="360" w:hanging="360"/>
      </w:pPr>
      <w:rPr>
        <w:sz w:val="24"/>
        <w:szCs w:val="24"/>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15:restartNumberingAfterBreak="0">
    <w:nsid w:val="1B375541"/>
    <w:multiLevelType w:val="hybridMultilevel"/>
    <w:tmpl w:val="D3D4EC7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1B512F48"/>
    <w:multiLevelType w:val="hybridMultilevel"/>
    <w:tmpl w:val="A1F84B20"/>
    <w:lvl w:ilvl="0" w:tplc="DA8A8744">
      <w:start w:val="1"/>
      <w:numFmt w:val="bullet"/>
      <w:lvlText w:val=""/>
      <w:lvlJc w:val="left"/>
      <w:pPr>
        <w:tabs>
          <w:tab w:val="num" w:pos="720"/>
        </w:tabs>
        <w:ind w:left="720" w:hanging="360"/>
      </w:pPr>
      <w:rPr>
        <w:rFonts w:ascii="Symbol" w:hAnsi="Symbol" w:hint="default"/>
        <w:sz w:val="20"/>
        <w:szCs w:val="20"/>
      </w:rPr>
    </w:lvl>
    <w:lvl w:ilvl="1" w:tplc="040E0001">
      <w:start w:val="1"/>
      <w:numFmt w:val="bullet"/>
      <w:lvlText w:val=""/>
      <w:lvlJc w:val="left"/>
      <w:pPr>
        <w:tabs>
          <w:tab w:val="num" w:pos="720"/>
        </w:tabs>
        <w:ind w:left="720" w:hanging="360"/>
      </w:pPr>
      <w:rPr>
        <w:rFonts w:ascii="Symbol" w:hAnsi="Symbol" w:hint="default"/>
        <w:sz w:val="20"/>
        <w:szCs w:val="2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8116C"/>
    <w:multiLevelType w:val="hybridMultilevel"/>
    <w:tmpl w:val="465CABCA"/>
    <w:lvl w:ilvl="0" w:tplc="040E000F">
      <w:start w:val="1"/>
      <w:numFmt w:val="decimal"/>
      <w:lvlText w:val="%1."/>
      <w:lvlJc w:val="left"/>
      <w:pPr>
        <w:tabs>
          <w:tab w:val="num" w:pos="720"/>
        </w:tabs>
        <w:ind w:left="720" w:hanging="360"/>
      </w:pPr>
      <w:rPr>
        <w:rFonts w:hint="default"/>
      </w:rPr>
    </w:lvl>
    <w:lvl w:ilvl="1" w:tplc="F1FC0060">
      <w:start w:val="1"/>
      <w:numFmt w:val="upp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191001B"/>
    <w:multiLevelType w:val="hybridMultilevel"/>
    <w:tmpl w:val="7744F1A0"/>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B3104"/>
    <w:multiLevelType w:val="hybridMultilevel"/>
    <w:tmpl w:val="30DA8EC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25252B4"/>
    <w:multiLevelType w:val="hybridMultilevel"/>
    <w:tmpl w:val="AED0EB46"/>
    <w:lvl w:ilvl="0" w:tplc="040E000F">
      <w:start w:val="1"/>
      <w:numFmt w:val="decimal"/>
      <w:lvlText w:val="%1."/>
      <w:lvlJc w:val="left"/>
      <w:pPr>
        <w:tabs>
          <w:tab w:val="num" w:pos="720"/>
        </w:tabs>
        <w:ind w:left="720" w:hanging="360"/>
      </w:pPr>
      <w:rPr>
        <w:rFonts w:hint="default"/>
      </w:rPr>
    </w:lvl>
    <w:lvl w:ilvl="1" w:tplc="4AD2A77E">
      <w:start w:val="1"/>
      <w:numFmt w:val="upperRoman"/>
      <w:lvlText w:val="%2."/>
      <w:lvlJc w:val="left"/>
      <w:pPr>
        <w:tabs>
          <w:tab w:val="num" w:pos="1800"/>
        </w:tabs>
        <w:ind w:left="1800" w:hanging="720"/>
      </w:pPr>
      <w:rPr>
        <w:rFonts w:hint="default"/>
      </w:rPr>
    </w:lvl>
    <w:lvl w:ilvl="2" w:tplc="66FA19C4">
      <w:start w:val="1"/>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4E401B2"/>
    <w:multiLevelType w:val="hybridMultilevel"/>
    <w:tmpl w:val="6B18EA0E"/>
    <w:lvl w:ilvl="0" w:tplc="8BC6B7DE">
      <w:start w:val="1"/>
      <w:numFmt w:val="bullet"/>
      <w:lvlText w:val=""/>
      <w:lvlJc w:val="left"/>
      <w:pPr>
        <w:tabs>
          <w:tab w:val="num" w:pos="1080"/>
        </w:tabs>
        <w:ind w:left="1080" w:hanging="360"/>
      </w:pPr>
      <w:rPr>
        <w:rFonts w:ascii="Symbol" w:hAnsi="Symbol" w:hint="default"/>
        <w:sz w:val="20"/>
        <w:szCs w:val="2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4E776FA"/>
    <w:multiLevelType w:val="hybridMultilevel"/>
    <w:tmpl w:val="175A30AA"/>
    <w:lvl w:ilvl="0" w:tplc="45CAD0F2">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741A95"/>
    <w:multiLevelType w:val="hybridMultilevel"/>
    <w:tmpl w:val="3FFE7224"/>
    <w:lvl w:ilvl="0" w:tplc="73A64826">
      <w:start w:val="1"/>
      <w:numFmt w:val="bullet"/>
      <w:lvlText w:val=""/>
      <w:lvlJc w:val="left"/>
      <w:pPr>
        <w:tabs>
          <w:tab w:val="num" w:pos="360"/>
        </w:tabs>
        <w:ind w:left="360" w:hanging="360"/>
      </w:pPr>
      <w:rPr>
        <w:rFonts w:ascii="Symbol" w:hAnsi="Symbol" w:hint="default"/>
        <w:sz w:val="20"/>
        <w:szCs w:val="20"/>
      </w:rPr>
    </w:lvl>
    <w:lvl w:ilvl="1" w:tplc="040E0001">
      <w:start w:val="1"/>
      <w:numFmt w:val="bullet"/>
      <w:lvlText w:val=""/>
      <w:lvlJc w:val="left"/>
      <w:pPr>
        <w:tabs>
          <w:tab w:val="num" w:pos="360"/>
        </w:tabs>
        <w:ind w:left="360" w:hanging="360"/>
      </w:pPr>
      <w:rPr>
        <w:rFonts w:ascii="Symbol" w:hAnsi="Symbol" w:hint="default"/>
        <w:sz w:val="20"/>
        <w:szCs w:val="2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95A81"/>
    <w:multiLevelType w:val="hybridMultilevel"/>
    <w:tmpl w:val="DC8C658C"/>
    <w:lvl w:ilvl="0" w:tplc="3E3AABB2">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AA54B4"/>
    <w:multiLevelType w:val="hybridMultilevel"/>
    <w:tmpl w:val="65D0472E"/>
    <w:lvl w:ilvl="0" w:tplc="470C1344">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42E7E"/>
    <w:multiLevelType w:val="hybridMultilevel"/>
    <w:tmpl w:val="8C309E82"/>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12594"/>
    <w:multiLevelType w:val="hybridMultilevel"/>
    <w:tmpl w:val="A3C07912"/>
    <w:lvl w:ilvl="0" w:tplc="0E9CD44E">
      <w:start w:val="1"/>
      <w:numFmt w:val="bullet"/>
      <w:lvlText w:val=""/>
      <w:lvlJc w:val="left"/>
      <w:pPr>
        <w:tabs>
          <w:tab w:val="num" w:pos="1080"/>
        </w:tabs>
        <w:ind w:left="1080" w:hanging="360"/>
      </w:pPr>
      <w:rPr>
        <w:rFonts w:ascii="Symbol" w:hAnsi="Symbol" w:hint="default"/>
        <w:sz w:val="20"/>
        <w:szCs w:val="2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7C44FA"/>
    <w:multiLevelType w:val="hybridMultilevel"/>
    <w:tmpl w:val="CBBA486E"/>
    <w:lvl w:ilvl="0" w:tplc="31B69B30">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A008BE"/>
    <w:multiLevelType w:val="hybridMultilevel"/>
    <w:tmpl w:val="74D4566A"/>
    <w:lvl w:ilvl="0" w:tplc="040E000F">
      <w:start w:val="1"/>
      <w:numFmt w:val="decimal"/>
      <w:lvlText w:val="%1."/>
      <w:lvlJc w:val="left"/>
      <w:pPr>
        <w:tabs>
          <w:tab w:val="num" w:pos="720"/>
        </w:tabs>
        <w:ind w:left="720" w:hanging="360"/>
      </w:pPr>
      <w:rPr>
        <w:rFonts w:hint="default"/>
      </w:rPr>
    </w:lvl>
    <w:lvl w:ilvl="1" w:tplc="813C588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16F795F"/>
    <w:multiLevelType w:val="hybridMultilevel"/>
    <w:tmpl w:val="5FA6DAF6"/>
    <w:lvl w:ilvl="0" w:tplc="040E000F">
      <w:start w:val="1"/>
      <w:numFmt w:val="decimal"/>
      <w:lvlText w:val="%1."/>
      <w:lvlJc w:val="left"/>
      <w:pPr>
        <w:tabs>
          <w:tab w:val="num" w:pos="720"/>
        </w:tabs>
        <w:ind w:left="720" w:hanging="360"/>
      </w:pPr>
      <w:rPr>
        <w:rFonts w:hint="default"/>
      </w:rPr>
    </w:lvl>
    <w:lvl w:ilvl="1" w:tplc="6B040830">
      <w:start w:val="1"/>
      <w:numFmt w:val="bullet"/>
      <w:lvlText w:val="-"/>
      <w:lvlJc w:val="left"/>
      <w:pPr>
        <w:tabs>
          <w:tab w:val="num" w:pos="1440"/>
        </w:tabs>
        <w:ind w:left="1440" w:hanging="360"/>
      </w:pPr>
      <w:rPr>
        <w:rFonts w:ascii="Times New Roman" w:eastAsia="Times New Roman" w:hAnsi="Times New Roman" w:cs="Times New Roman" w:hint="default"/>
      </w:rPr>
    </w:lvl>
    <w:lvl w:ilvl="2" w:tplc="FF981BD0">
      <w:start w:val="1"/>
      <w:numFmt w:val="lowerLetter"/>
      <w:lvlText w:val="%3."/>
      <w:lvlJc w:val="left"/>
      <w:pPr>
        <w:tabs>
          <w:tab w:val="num" w:pos="2340"/>
        </w:tabs>
        <w:ind w:left="2340" w:hanging="360"/>
      </w:pPr>
      <w:rPr>
        <w:rFonts w:hint="default"/>
      </w:rPr>
    </w:lvl>
    <w:lvl w:ilvl="3" w:tplc="66205D54">
      <w:numFmt w:val="bullet"/>
      <w:lvlText w:val="–"/>
      <w:lvlJc w:val="left"/>
      <w:pPr>
        <w:tabs>
          <w:tab w:val="num" w:pos="2880"/>
        </w:tabs>
        <w:ind w:left="2880" w:hanging="360"/>
      </w:pPr>
      <w:rPr>
        <w:rFonts w:ascii="Times New Roman" w:eastAsia="Times New Roman" w:hAnsi="Times New Roman" w:cs="Times New Roman" w:hint="default"/>
      </w:rPr>
    </w:lvl>
    <w:lvl w:ilvl="4" w:tplc="C128A838">
      <w:start w:val="1"/>
      <w:numFmt w:val="upperRoman"/>
      <w:lvlText w:val="%5."/>
      <w:lvlJc w:val="left"/>
      <w:pPr>
        <w:tabs>
          <w:tab w:val="num" w:pos="3960"/>
        </w:tabs>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4394528C"/>
    <w:multiLevelType w:val="hybridMultilevel"/>
    <w:tmpl w:val="1D60312E"/>
    <w:lvl w:ilvl="0" w:tplc="0B8671DE">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1F25E9"/>
    <w:multiLevelType w:val="hybridMultilevel"/>
    <w:tmpl w:val="DCA42AFE"/>
    <w:lvl w:ilvl="0" w:tplc="D5CA6890">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255B1"/>
    <w:multiLevelType w:val="hybridMultilevel"/>
    <w:tmpl w:val="0E16E8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9A1636E"/>
    <w:multiLevelType w:val="hybridMultilevel"/>
    <w:tmpl w:val="8736ABEE"/>
    <w:lvl w:ilvl="0" w:tplc="040E000F">
      <w:start w:val="1"/>
      <w:numFmt w:val="decimal"/>
      <w:lvlText w:val="%1."/>
      <w:lvlJc w:val="left"/>
      <w:pPr>
        <w:tabs>
          <w:tab w:val="num" w:pos="720"/>
        </w:tabs>
        <w:ind w:left="720" w:hanging="360"/>
      </w:pPr>
      <w:rPr>
        <w:rFonts w:hint="default"/>
      </w:rPr>
    </w:lvl>
    <w:lvl w:ilvl="1" w:tplc="3E8496E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4A7D68D0"/>
    <w:multiLevelType w:val="hybridMultilevel"/>
    <w:tmpl w:val="60A05B2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15:restartNumberingAfterBreak="0">
    <w:nsid w:val="4B500FD6"/>
    <w:multiLevelType w:val="hybridMultilevel"/>
    <w:tmpl w:val="270A1172"/>
    <w:lvl w:ilvl="0" w:tplc="B782950A">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E4276"/>
    <w:multiLevelType w:val="hybridMultilevel"/>
    <w:tmpl w:val="EAAAF8B4"/>
    <w:lvl w:ilvl="0" w:tplc="73A64826">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0572F"/>
    <w:multiLevelType w:val="hybridMultilevel"/>
    <w:tmpl w:val="D0A4B932"/>
    <w:lvl w:ilvl="0" w:tplc="8BC6B7DE">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EC56BA"/>
    <w:multiLevelType w:val="hybridMultilevel"/>
    <w:tmpl w:val="5FD00D10"/>
    <w:lvl w:ilvl="0" w:tplc="8BC6B7DE">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755EF"/>
    <w:multiLevelType w:val="hybridMultilevel"/>
    <w:tmpl w:val="0FDE362C"/>
    <w:lvl w:ilvl="0" w:tplc="8BC6B7DE">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E7EE3"/>
    <w:multiLevelType w:val="hybridMultilevel"/>
    <w:tmpl w:val="A9DCCAEC"/>
    <w:lvl w:ilvl="0" w:tplc="040E000F">
      <w:start w:val="1"/>
      <w:numFmt w:val="decimal"/>
      <w:lvlText w:val="%1."/>
      <w:lvlJc w:val="left"/>
      <w:pPr>
        <w:tabs>
          <w:tab w:val="num" w:pos="610"/>
        </w:tabs>
        <w:ind w:left="610" w:hanging="360"/>
      </w:pPr>
      <w:rPr>
        <w:rFonts w:hint="default"/>
      </w:rPr>
    </w:lvl>
    <w:lvl w:ilvl="1" w:tplc="040E0019" w:tentative="1">
      <w:start w:val="1"/>
      <w:numFmt w:val="lowerLetter"/>
      <w:lvlText w:val="%2."/>
      <w:lvlJc w:val="left"/>
      <w:pPr>
        <w:tabs>
          <w:tab w:val="num" w:pos="1330"/>
        </w:tabs>
        <w:ind w:left="1330" w:hanging="360"/>
      </w:pPr>
    </w:lvl>
    <w:lvl w:ilvl="2" w:tplc="040E001B" w:tentative="1">
      <w:start w:val="1"/>
      <w:numFmt w:val="lowerRoman"/>
      <w:lvlText w:val="%3."/>
      <w:lvlJc w:val="right"/>
      <w:pPr>
        <w:tabs>
          <w:tab w:val="num" w:pos="2050"/>
        </w:tabs>
        <w:ind w:left="2050" w:hanging="180"/>
      </w:pPr>
    </w:lvl>
    <w:lvl w:ilvl="3" w:tplc="040E000F" w:tentative="1">
      <w:start w:val="1"/>
      <w:numFmt w:val="decimal"/>
      <w:lvlText w:val="%4."/>
      <w:lvlJc w:val="left"/>
      <w:pPr>
        <w:tabs>
          <w:tab w:val="num" w:pos="2770"/>
        </w:tabs>
        <w:ind w:left="2770" w:hanging="360"/>
      </w:pPr>
    </w:lvl>
    <w:lvl w:ilvl="4" w:tplc="040E0019" w:tentative="1">
      <w:start w:val="1"/>
      <w:numFmt w:val="lowerLetter"/>
      <w:lvlText w:val="%5."/>
      <w:lvlJc w:val="left"/>
      <w:pPr>
        <w:tabs>
          <w:tab w:val="num" w:pos="3490"/>
        </w:tabs>
        <w:ind w:left="3490" w:hanging="360"/>
      </w:pPr>
    </w:lvl>
    <w:lvl w:ilvl="5" w:tplc="040E001B" w:tentative="1">
      <w:start w:val="1"/>
      <w:numFmt w:val="lowerRoman"/>
      <w:lvlText w:val="%6."/>
      <w:lvlJc w:val="right"/>
      <w:pPr>
        <w:tabs>
          <w:tab w:val="num" w:pos="4210"/>
        </w:tabs>
        <w:ind w:left="4210" w:hanging="180"/>
      </w:pPr>
    </w:lvl>
    <w:lvl w:ilvl="6" w:tplc="040E000F" w:tentative="1">
      <w:start w:val="1"/>
      <w:numFmt w:val="decimal"/>
      <w:lvlText w:val="%7."/>
      <w:lvlJc w:val="left"/>
      <w:pPr>
        <w:tabs>
          <w:tab w:val="num" w:pos="4930"/>
        </w:tabs>
        <w:ind w:left="4930" w:hanging="360"/>
      </w:pPr>
    </w:lvl>
    <w:lvl w:ilvl="7" w:tplc="040E0019" w:tentative="1">
      <w:start w:val="1"/>
      <w:numFmt w:val="lowerLetter"/>
      <w:lvlText w:val="%8."/>
      <w:lvlJc w:val="left"/>
      <w:pPr>
        <w:tabs>
          <w:tab w:val="num" w:pos="5650"/>
        </w:tabs>
        <w:ind w:left="5650" w:hanging="360"/>
      </w:pPr>
    </w:lvl>
    <w:lvl w:ilvl="8" w:tplc="040E001B" w:tentative="1">
      <w:start w:val="1"/>
      <w:numFmt w:val="lowerRoman"/>
      <w:lvlText w:val="%9."/>
      <w:lvlJc w:val="right"/>
      <w:pPr>
        <w:tabs>
          <w:tab w:val="num" w:pos="6370"/>
        </w:tabs>
        <w:ind w:left="6370" w:hanging="180"/>
      </w:pPr>
    </w:lvl>
  </w:abstractNum>
  <w:abstractNum w:abstractNumId="37" w15:restartNumberingAfterBreak="0">
    <w:nsid w:val="55FE30BC"/>
    <w:multiLevelType w:val="hybridMultilevel"/>
    <w:tmpl w:val="E4785AF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60102362"/>
    <w:multiLevelType w:val="hybridMultilevel"/>
    <w:tmpl w:val="B43E422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60131218"/>
    <w:multiLevelType w:val="hybridMultilevel"/>
    <w:tmpl w:val="216C8AB4"/>
    <w:lvl w:ilvl="0" w:tplc="C41294E4">
      <w:start w:val="1"/>
      <w:numFmt w:val="bullet"/>
      <w:lvlText w:val=""/>
      <w:lvlJc w:val="left"/>
      <w:pPr>
        <w:tabs>
          <w:tab w:val="num" w:pos="720"/>
        </w:tabs>
        <w:ind w:left="720" w:hanging="360"/>
      </w:pPr>
      <w:rPr>
        <w:rFonts w:ascii="Symbol" w:hAnsi="Symbol" w:hint="default"/>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04195D"/>
    <w:multiLevelType w:val="hybridMultilevel"/>
    <w:tmpl w:val="C498AC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64C64DA9"/>
    <w:multiLevelType w:val="hybridMultilevel"/>
    <w:tmpl w:val="E304CE6E"/>
    <w:lvl w:ilvl="0" w:tplc="8BC6B7DE">
      <w:start w:val="1"/>
      <w:numFmt w:val="bullet"/>
      <w:lvlText w:val=""/>
      <w:lvlJc w:val="left"/>
      <w:pPr>
        <w:tabs>
          <w:tab w:val="num" w:pos="1080"/>
        </w:tabs>
        <w:ind w:left="1080" w:hanging="360"/>
      </w:pPr>
      <w:rPr>
        <w:rFonts w:ascii="Symbol" w:hAnsi="Symbol" w:hint="default"/>
        <w:sz w:val="20"/>
        <w:szCs w:val="20"/>
      </w:rPr>
    </w:lvl>
    <w:lvl w:ilvl="1" w:tplc="F9166EC6">
      <w:start w:val="1"/>
      <w:numFmt w:val="decimal"/>
      <w:lvlText w:val="%2."/>
      <w:lvlJc w:val="left"/>
      <w:pPr>
        <w:tabs>
          <w:tab w:val="num" w:pos="610"/>
        </w:tabs>
        <w:ind w:left="610" w:hanging="360"/>
      </w:pPr>
      <w:rPr>
        <w:rFonts w:hint="default"/>
        <w:sz w:val="24"/>
        <w:szCs w:val="24"/>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5B064F5"/>
    <w:multiLevelType w:val="hybridMultilevel"/>
    <w:tmpl w:val="AC9EAAA2"/>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3" w15:restartNumberingAfterBreak="0">
    <w:nsid w:val="6AEC2D4E"/>
    <w:multiLevelType w:val="hybridMultilevel"/>
    <w:tmpl w:val="B5169F9E"/>
    <w:lvl w:ilvl="0" w:tplc="070E0878">
      <w:start w:val="1"/>
      <w:numFmt w:val="upperRoman"/>
      <w:pStyle w:val="Cmsor4"/>
      <w:lvlText w:val="%1."/>
      <w:lvlJc w:val="left"/>
      <w:pPr>
        <w:tabs>
          <w:tab w:val="num" w:pos="1080"/>
        </w:tabs>
        <w:ind w:left="1080" w:hanging="720"/>
      </w:pPr>
      <w:rPr>
        <w:rFonts w:hint="default"/>
      </w:rPr>
    </w:lvl>
    <w:lvl w:ilvl="1" w:tplc="297264C6">
      <w:start w:val="1"/>
      <w:numFmt w:val="decimal"/>
      <w:lvlText w:val="%2."/>
      <w:lvlJc w:val="left"/>
      <w:pPr>
        <w:tabs>
          <w:tab w:val="num" w:pos="1440"/>
        </w:tabs>
        <w:ind w:left="1440" w:hanging="360"/>
      </w:pPr>
      <w:rPr>
        <w:rFonts w:hint="default"/>
      </w:rPr>
    </w:lvl>
    <w:lvl w:ilvl="2" w:tplc="F7F4E9A8">
      <w:start w:val="1"/>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70D86C28"/>
    <w:multiLevelType w:val="hybridMultilevel"/>
    <w:tmpl w:val="31A4C0C6"/>
    <w:lvl w:ilvl="0" w:tplc="8BC6B7DE">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B72BF4"/>
    <w:multiLevelType w:val="hybridMultilevel"/>
    <w:tmpl w:val="B9D84B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778C0A43"/>
    <w:multiLevelType w:val="hybridMultilevel"/>
    <w:tmpl w:val="C63452F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7A137A7E"/>
    <w:multiLevelType w:val="hybridMultilevel"/>
    <w:tmpl w:val="53CC17FE"/>
    <w:lvl w:ilvl="0" w:tplc="BA0A8152">
      <w:start w:val="1"/>
      <w:numFmt w:val="bullet"/>
      <w:lvlText w:val=""/>
      <w:lvlJc w:val="left"/>
      <w:pPr>
        <w:tabs>
          <w:tab w:val="num" w:pos="360"/>
        </w:tabs>
        <w:ind w:left="360" w:hanging="360"/>
      </w:pPr>
      <w:rPr>
        <w:rFonts w:ascii="Symbol" w:hAnsi="Symbol" w:hint="default"/>
        <w:sz w:val="20"/>
        <w:szCs w:val="20"/>
      </w:rPr>
    </w:lvl>
    <w:lvl w:ilvl="1" w:tplc="040E0001">
      <w:start w:val="1"/>
      <w:numFmt w:val="bullet"/>
      <w:lvlText w:val=""/>
      <w:lvlJc w:val="left"/>
      <w:pPr>
        <w:tabs>
          <w:tab w:val="num" w:pos="360"/>
        </w:tabs>
        <w:ind w:left="360" w:hanging="360"/>
      </w:pPr>
      <w:rPr>
        <w:rFonts w:ascii="Symbol" w:hAnsi="Symbol" w:hint="default"/>
        <w:sz w:val="20"/>
        <w:szCs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1E2959"/>
    <w:multiLevelType w:val="hybridMultilevel"/>
    <w:tmpl w:val="95B4B1D6"/>
    <w:lvl w:ilvl="0" w:tplc="D8305812">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F94847"/>
    <w:multiLevelType w:val="hybridMultilevel"/>
    <w:tmpl w:val="77FA39FE"/>
    <w:lvl w:ilvl="0" w:tplc="040E000F">
      <w:start w:val="1"/>
      <w:numFmt w:val="decimal"/>
      <w:lvlText w:val="%1."/>
      <w:lvlJc w:val="left"/>
      <w:pPr>
        <w:tabs>
          <w:tab w:val="num" w:pos="720"/>
        </w:tabs>
        <w:ind w:left="720" w:hanging="360"/>
      </w:pPr>
      <w:rPr>
        <w:rFonts w:hint="default"/>
      </w:rPr>
    </w:lvl>
    <w:lvl w:ilvl="1" w:tplc="24821A3A">
      <w:start w:val="1"/>
      <w:numFmt w:val="upperRoman"/>
      <w:pStyle w:val="Cmsor9"/>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5"/>
  </w:num>
  <w:num w:numId="2">
    <w:abstractNumId w:val="43"/>
  </w:num>
  <w:num w:numId="3">
    <w:abstractNumId w:val="0"/>
  </w:num>
  <w:num w:numId="4">
    <w:abstractNumId w:val="49"/>
  </w:num>
  <w:num w:numId="5">
    <w:abstractNumId w:val="24"/>
  </w:num>
  <w:num w:numId="6">
    <w:abstractNumId w:val="38"/>
  </w:num>
  <w:num w:numId="7">
    <w:abstractNumId w:val="2"/>
  </w:num>
  <w:num w:numId="8">
    <w:abstractNumId w:val="40"/>
  </w:num>
  <w:num w:numId="9">
    <w:abstractNumId w:val="28"/>
  </w:num>
  <w:num w:numId="10">
    <w:abstractNumId w:val="29"/>
  </w:num>
  <w:num w:numId="11">
    <w:abstractNumId w:val="36"/>
  </w:num>
  <w:num w:numId="12">
    <w:abstractNumId w:val="12"/>
  </w:num>
  <w:num w:numId="13">
    <w:abstractNumId w:val="15"/>
  </w:num>
  <w:num w:numId="14">
    <w:abstractNumId w:val="45"/>
  </w:num>
  <w:num w:numId="15">
    <w:abstractNumId w:val="14"/>
  </w:num>
  <w:num w:numId="16">
    <w:abstractNumId w:val="8"/>
  </w:num>
  <w:num w:numId="17">
    <w:abstractNumId w:val="7"/>
  </w:num>
  <w:num w:numId="18">
    <w:abstractNumId w:val="37"/>
  </w:num>
  <w:num w:numId="19">
    <w:abstractNumId w:val="4"/>
  </w:num>
  <w:num w:numId="20">
    <w:abstractNumId w:val="1"/>
  </w:num>
  <w:num w:numId="21">
    <w:abstractNumId w:val="42"/>
  </w:num>
  <w:num w:numId="22">
    <w:abstractNumId w:val="6"/>
  </w:num>
  <w:num w:numId="23">
    <w:abstractNumId w:val="39"/>
  </w:num>
  <w:num w:numId="24">
    <w:abstractNumId w:val="13"/>
  </w:num>
  <w:num w:numId="25">
    <w:abstractNumId w:val="32"/>
  </w:num>
  <w:num w:numId="26">
    <w:abstractNumId w:val="18"/>
  </w:num>
  <w:num w:numId="27">
    <w:abstractNumId w:val="48"/>
  </w:num>
  <w:num w:numId="28">
    <w:abstractNumId w:val="47"/>
  </w:num>
  <w:num w:numId="29">
    <w:abstractNumId w:val="21"/>
  </w:num>
  <w:num w:numId="30">
    <w:abstractNumId w:val="19"/>
  </w:num>
  <w:num w:numId="31">
    <w:abstractNumId w:val="20"/>
  </w:num>
  <w:num w:numId="32">
    <w:abstractNumId w:val="26"/>
  </w:num>
  <w:num w:numId="33">
    <w:abstractNumId w:val="11"/>
  </w:num>
  <w:num w:numId="34">
    <w:abstractNumId w:val="10"/>
  </w:num>
  <w:num w:numId="35">
    <w:abstractNumId w:val="17"/>
  </w:num>
  <w:num w:numId="36">
    <w:abstractNumId w:val="31"/>
  </w:num>
  <w:num w:numId="37">
    <w:abstractNumId w:val="9"/>
  </w:num>
  <w:num w:numId="38">
    <w:abstractNumId w:val="22"/>
  </w:num>
  <w:num w:numId="39">
    <w:abstractNumId w:val="46"/>
  </w:num>
  <w:num w:numId="40">
    <w:abstractNumId w:val="34"/>
  </w:num>
  <w:num w:numId="41">
    <w:abstractNumId w:val="3"/>
  </w:num>
  <w:num w:numId="42">
    <w:abstractNumId w:val="5"/>
  </w:num>
  <w:num w:numId="43">
    <w:abstractNumId w:val="16"/>
  </w:num>
  <w:num w:numId="44">
    <w:abstractNumId w:val="41"/>
  </w:num>
  <w:num w:numId="45">
    <w:abstractNumId w:val="30"/>
  </w:num>
  <w:num w:numId="46">
    <w:abstractNumId w:val="33"/>
  </w:num>
  <w:num w:numId="47">
    <w:abstractNumId w:val="35"/>
  </w:num>
  <w:num w:numId="48">
    <w:abstractNumId w:val="44"/>
  </w:num>
  <w:num w:numId="49">
    <w:abstractNumId w:val="2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F8"/>
    <w:rsid w:val="00114DF8"/>
    <w:rsid w:val="00237CD1"/>
    <w:rsid w:val="007E4D8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A6E5FC"/>
  <w15:chartTrackingRefBased/>
  <w15:docId w15:val="{89A42EEC-F10B-42C8-8D66-9B4BFB0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hu-HU"/>
    </w:rPr>
  </w:style>
  <w:style w:type="paragraph" w:styleId="Cmsor1">
    <w:name w:val="heading 1"/>
    <w:basedOn w:val="Norml"/>
    <w:next w:val="Norml"/>
    <w:link w:val="Cmsor1Char"/>
    <w:qFormat/>
    <w:rsid w:val="00114DF8"/>
    <w:pPr>
      <w:keepNext/>
      <w:spacing w:after="0" w:line="240" w:lineRule="auto"/>
      <w:outlineLvl w:val="0"/>
    </w:pPr>
    <w:rPr>
      <w:rFonts w:ascii="Times New Roman" w:eastAsia="Times New Roman" w:hAnsi="Times New Roman" w:cs="Times New Roman"/>
      <w:b/>
      <w:bCs/>
      <w:sz w:val="24"/>
      <w:szCs w:val="24"/>
      <w:lang w:eastAsia="hu-HU"/>
    </w:rPr>
  </w:style>
  <w:style w:type="paragraph" w:styleId="Cmsor2">
    <w:name w:val="heading 2"/>
    <w:basedOn w:val="Norml"/>
    <w:next w:val="Norml"/>
    <w:link w:val="Cmsor2Char"/>
    <w:qFormat/>
    <w:rsid w:val="00114DF8"/>
    <w:pPr>
      <w:keepNext/>
      <w:spacing w:after="0" w:line="240" w:lineRule="auto"/>
      <w:jc w:val="center"/>
      <w:outlineLvl w:val="1"/>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qFormat/>
    <w:rsid w:val="00114DF8"/>
    <w:pPr>
      <w:keepNext/>
      <w:spacing w:after="0" w:line="240" w:lineRule="auto"/>
      <w:jc w:val="center"/>
      <w:outlineLvl w:val="2"/>
    </w:pPr>
    <w:rPr>
      <w:rFonts w:ascii="Times New Roman" w:eastAsia="Times New Roman" w:hAnsi="Times New Roman" w:cs="Times New Roman"/>
      <w:b/>
      <w:bCs/>
      <w:sz w:val="32"/>
      <w:szCs w:val="24"/>
      <w:lang w:eastAsia="hu-HU"/>
    </w:rPr>
  </w:style>
  <w:style w:type="paragraph" w:styleId="Cmsor4">
    <w:name w:val="heading 4"/>
    <w:basedOn w:val="Norml"/>
    <w:next w:val="Norml"/>
    <w:link w:val="Cmsor4Char"/>
    <w:qFormat/>
    <w:rsid w:val="00114DF8"/>
    <w:pPr>
      <w:keepNext/>
      <w:numPr>
        <w:numId w:val="2"/>
      </w:numPr>
      <w:spacing w:after="0" w:line="240" w:lineRule="auto"/>
      <w:jc w:val="center"/>
      <w:outlineLvl w:val="3"/>
    </w:pPr>
    <w:rPr>
      <w:rFonts w:ascii="Times New Roman" w:eastAsia="Times New Roman" w:hAnsi="Times New Roman" w:cs="Times New Roman"/>
      <w:b/>
      <w:bCs/>
      <w:sz w:val="24"/>
      <w:szCs w:val="24"/>
      <w:lang w:eastAsia="hu-HU"/>
    </w:rPr>
  </w:style>
  <w:style w:type="paragraph" w:styleId="Cmsor5">
    <w:name w:val="heading 5"/>
    <w:basedOn w:val="Norml"/>
    <w:next w:val="Norml"/>
    <w:link w:val="Cmsor5Char"/>
    <w:qFormat/>
    <w:rsid w:val="00114DF8"/>
    <w:pPr>
      <w:keepNext/>
      <w:spacing w:after="0" w:line="240" w:lineRule="auto"/>
      <w:jc w:val="center"/>
      <w:outlineLvl w:val="4"/>
    </w:pPr>
    <w:rPr>
      <w:rFonts w:ascii="Times New Roman" w:eastAsia="Times New Roman" w:hAnsi="Times New Roman" w:cs="Times New Roman"/>
      <w:sz w:val="32"/>
      <w:szCs w:val="24"/>
      <w:lang w:eastAsia="hu-HU"/>
    </w:rPr>
  </w:style>
  <w:style w:type="paragraph" w:styleId="Cmsor6">
    <w:name w:val="heading 6"/>
    <w:basedOn w:val="Norml"/>
    <w:next w:val="Norml"/>
    <w:link w:val="Cmsor6Char"/>
    <w:qFormat/>
    <w:rsid w:val="00114DF8"/>
    <w:pPr>
      <w:keepNext/>
      <w:spacing w:after="0" w:line="240" w:lineRule="auto"/>
      <w:jc w:val="center"/>
      <w:outlineLvl w:val="5"/>
    </w:pPr>
    <w:rPr>
      <w:rFonts w:ascii="Times New Roman" w:eastAsia="Times New Roman" w:hAnsi="Times New Roman" w:cs="Times New Roman"/>
      <w:sz w:val="36"/>
      <w:szCs w:val="24"/>
      <w:lang w:eastAsia="hu-HU"/>
    </w:rPr>
  </w:style>
  <w:style w:type="paragraph" w:styleId="Cmsor8">
    <w:name w:val="heading 8"/>
    <w:basedOn w:val="Norml"/>
    <w:next w:val="Norml"/>
    <w:link w:val="Cmsor8Char"/>
    <w:qFormat/>
    <w:rsid w:val="00114DF8"/>
    <w:pPr>
      <w:keepNext/>
      <w:numPr>
        <w:numId w:val="3"/>
      </w:numPr>
      <w:spacing w:after="0" w:line="240" w:lineRule="auto"/>
      <w:jc w:val="center"/>
      <w:outlineLvl w:val="7"/>
    </w:pPr>
    <w:rPr>
      <w:rFonts w:ascii="Times New Roman" w:eastAsia="Times New Roman" w:hAnsi="Times New Roman" w:cs="Times New Roman"/>
      <w:b/>
      <w:bCs/>
      <w:sz w:val="32"/>
      <w:szCs w:val="24"/>
      <w:lang w:eastAsia="hu-HU"/>
    </w:rPr>
  </w:style>
  <w:style w:type="paragraph" w:styleId="Cmsor9">
    <w:name w:val="heading 9"/>
    <w:basedOn w:val="Norml"/>
    <w:next w:val="Norml"/>
    <w:link w:val="Cmsor9Char"/>
    <w:qFormat/>
    <w:rsid w:val="00114DF8"/>
    <w:pPr>
      <w:keepNext/>
      <w:numPr>
        <w:ilvl w:val="1"/>
        <w:numId w:val="4"/>
      </w:numPr>
      <w:spacing w:after="0" w:line="240" w:lineRule="auto"/>
      <w:jc w:val="center"/>
      <w:outlineLvl w:val="8"/>
    </w:pPr>
    <w:rPr>
      <w:rFonts w:ascii="Times New Roman" w:eastAsia="Times New Roman" w:hAnsi="Times New Roman" w:cs="Times New Roman"/>
      <w:b/>
      <w:bCs/>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114DF8"/>
    <w:rPr>
      <w:rFonts w:ascii="Times New Roman" w:eastAsia="Times New Roman" w:hAnsi="Times New Roman" w:cs="Times New Roman"/>
      <w:b/>
      <w:bCs/>
      <w:sz w:val="24"/>
      <w:szCs w:val="24"/>
      <w:lang w:val="hu-HU" w:eastAsia="hu-HU"/>
    </w:rPr>
  </w:style>
  <w:style w:type="character" w:customStyle="1" w:styleId="Cmsor2Char">
    <w:name w:val="Címsor 2 Char"/>
    <w:basedOn w:val="Bekezdsalapbettpusa"/>
    <w:link w:val="Cmsor2"/>
    <w:rsid w:val="00114DF8"/>
    <w:rPr>
      <w:rFonts w:ascii="Times New Roman" w:eastAsia="Times New Roman" w:hAnsi="Times New Roman" w:cs="Times New Roman"/>
      <w:b/>
      <w:bCs/>
      <w:sz w:val="24"/>
      <w:szCs w:val="24"/>
      <w:lang w:val="hu-HU" w:eastAsia="hu-HU"/>
    </w:rPr>
  </w:style>
  <w:style w:type="character" w:customStyle="1" w:styleId="Cmsor3Char">
    <w:name w:val="Címsor 3 Char"/>
    <w:basedOn w:val="Bekezdsalapbettpusa"/>
    <w:link w:val="Cmsor3"/>
    <w:rsid w:val="00114DF8"/>
    <w:rPr>
      <w:rFonts w:ascii="Times New Roman" w:eastAsia="Times New Roman" w:hAnsi="Times New Roman" w:cs="Times New Roman"/>
      <w:b/>
      <w:bCs/>
      <w:sz w:val="32"/>
      <w:szCs w:val="24"/>
      <w:lang w:val="hu-HU" w:eastAsia="hu-HU"/>
    </w:rPr>
  </w:style>
  <w:style w:type="character" w:customStyle="1" w:styleId="Cmsor4Char">
    <w:name w:val="Címsor 4 Char"/>
    <w:basedOn w:val="Bekezdsalapbettpusa"/>
    <w:link w:val="Cmsor4"/>
    <w:rsid w:val="00114DF8"/>
    <w:rPr>
      <w:rFonts w:ascii="Times New Roman" w:eastAsia="Times New Roman" w:hAnsi="Times New Roman" w:cs="Times New Roman"/>
      <w:b/>
      <w:bCs/>
      <w:sz w:val="24"/>
      <w:szCs w:val="24"/>
      <w:lang w:val="hu-HU" w:eastAsia="hu-HU"/>
    </w:rPr>
  </w:style>
  <w:style w:type="character" w:customStyle="1" w:styleId="Cmsor5Char">
    <w:name w:val="Címsor 5 Char"/>
    <w:basedOn w:val="Bekezdsalapbettpusa"/>
    <w:link w:val="Cmsor5"/>
    <w:rsid w:val="00114DF8"/>
    <w:rPr>
      <w:rFonts w:ascii="Times New Roman" w:eastAsia="Times New Roman" w:hAnsi="Times New Roman" w:cs="Times New Roman"/>
      <w:sz w:val="32"/>
      <w:szCs w:val="24"/>
      <w:lang w:val="hu-HU" w:eastAsia="hu-HU"/>
    </w:rPr>
  </w:style>
  <w:style w:type="character" w:customStyle="1" w:styleId="Cmsor6Char">
    <w:name w:val="Címsor 6 Char"/>
    <w:basedOn w:val="Bekezdsalapbettpusa"/>
    <w:link w:val="Cmsor6"/>
    <w:rsid w:val="00114DF8"/>
    <w:rPr>
      <w:rFonts w:ascii="Times New Roman" w:eastAsia="Times New Roman" w:hAnsi="Times New Roman" w:cs="Times New Roman"/>
      <w:sz w:val="36"/>
      <w:szCs w:val="24"/>
      <w:lang w:val="hu-HU" w:eastAsia="hu-HU"/>
    </w:rPr>
  </w:style>
  <w:style w:type="character" w:customStyle="1" w:styleId="Cmsor8Char">
    <w:name w:val="Címsor 8 Char"/>
    <w:basedOn w:val="Bekezdsalapbettpusa"/>
    <w:link w:val="Cmsor8"/>
    <w:rsid w:val="00114DF8"/>
    <w:rPr>
      <w:rFonts w:ascii="Times New Roman" w:eastAsia="Times New Roman" w:hAnsi="Times New Roman" w:cs="Times New Roman"/>
      <w:b/>
      <w:bCs/>
      <w:sz w:val="32"/>
      <w:szCs w:val="24"/>
      <w:lang w:val="hu-HU" w:eastAsia="hu-HU"/>
    </w:rPr>
  </w:style>
  <w:style w:type="character" w:customStyle="1" w:styleId="Cmsor9Char">
    <w:name w:val="Címsor 9 Char"/>
    <w:basedOn w:val="Bekezdsalapbettpusa"/>
    <w:link w:val="Cmsor9"/>
    <w:rsid w:val="00114DF8"/>
    <w:rPr>
      <w:rFonts w:ascii="Times New Roman" w:eastAsia="Times New Roman" w:hAnsi="Times New Roman" w:cs="Times New Roman"/>
      <w:b/>
      <w:bCs/>
      <w:sz w:val="32"/>
      <w:szCs w:val="24"/>
      <w:lang w:val="hu-HU" w:eastAsia="hu-HU"/>
    </w:rPr>
  </w:style>
  <w:style w:type="paragraph" w:styleId="Szvegtrzs">
    <w:name w:val="Body Text"/>
    <w:basedOn w:val="Norml"/>
    <w:link w:val="SzvegtrzsChar"/>
    <w:rsid w:val="00114DF8"/>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114DF8"/>
    <w:rPr>
      <w:rFonts w:ascii="Times New Roman" w:eastAsia="Times New Roman" w:hAnsi="Times New Roman" w:cs="Times New Roman"/>
      <w:b/>
      <w:bCs/>
      <w:sz w:val="24"/>
      <w:szCs w:val="24"/>
      <w:lang w:val="hu-HU" w:eastAsia="hu-HU"/>
    </w:rPr>
  </w:style>
  <w:style w:type="paragraph" w:styleId="Szvegtrzs2">
    <w:name w:val="Body Text 2"/>
    <w:basedOn w:val="Norml"/>
    <w:link w:val="Szvegtrzs2Char"/>
    <w:rsid w:val="00114DF8"/>
    <w:pPr>
      <w:spacing w:after="0" w:line="240" w:lineRule="auto"/>
    </w:pPr>
    <w:rPr>
      <w:rFonts w:ascii="Times New Roman" w:eastAsia="Times New Roman" w:hAnsi="Times New Roman" w:cs="Times New Roman"/>
      <w:sz w:val="36"/>
      <w:szCs w:val="24"/>
      <w:lang w:eastAsia="hu-HU"/>
    </w:rPr>
  </w:style>
  <w:style w:type="character" w:customStyle="1" w:styleId="Szvegtrzs2Char">
    <w:name w:val="Szövegtörzs 2 Char"/>
    <w:basedOn w:val="Bekezdsalapbettpusa"/>
    <w:link w:val="Szvegtrzs2"/>
    <w:rsid w:val="00114DF8"/>
    <w:rPr>
      <w:rFonts w:ascii="Times New Roman" w:eastAsia="Times New Roman" w:hAnsi="Times New Roman" w:cs="Times New Roman"/>
      <w:sz w:val="36"/>
      <w:szCs w:val="24"/>
      <w:lang w:val="hu-HU" w:eastAsia="hu-HU"/>
    </w:rPr>
  </w:style>
  <w:style w:type="paragraph" w:styleId="Szvegtrzsbehzssal">
    <w:name w:val="Body Text Indent"/>
    <w:basedOn w:val="Norml"/>
    <w:link w:val="SzvegtrzsbehzssalChar"/>
    <w:rsid w:val="00114DF8"/>
    <w:pPr>
      <w:spacing w:after="0" w:line="240" w:lineRule="auto"/>
      <w:ind w:firstLine="360"/>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114DF8"/>
    <w:rPr>
      <w:rFonts w:ascii="Times New Roman" w:eastAsia="Times New Roman" w:hAnsi="Times New Roman" w:cs="Times New Roman"/>
      <w:sz w:val="24"/>
      <w:szCs w:val="24"/>
      <w:lang w:val="hu-HU" w:eastAsia="hu-HU"/>
    </w:rPr>
  </w:style>
  <w:style w:type="paragraph" w:styleId="Szvegtrzs3">
    <w:name w:val="Body Text 3"/>
    <w:basedOn w:val="Norml"/>
    <w:link w:val="Szvegtrzs3Char"/>
    <w:rsid w:val="00114DF8"/>
    <w:pPr>
      <w:spacing w:after="0" w:line="240" w:lineRule="auto"/>
    </w:pPr>
    <w:rPr>
      <w:rFonts w:ascii="Times New Roman" w:eastAsia="Times New Roman" w:hAnsi="Times New Roman" w:cs="Times New Roman"/>
      <w:sz w:val="20"/>
      <w:szCs w:val="24"/>
      <w:lang w:eastAsia="hu-HU"/>
    </w:rPr>
  </w:style>
  <w:style w:type="character" w:customStyle="1" w:styleId="Szvegtrzs3Char">
    <w:name w:val="Szövegtörzs 3 Char"/>
    <w:basedOn w:val="Bekezdsalapbettpusa"/>
    <w:link w:val="Szvegtrzs3"/>
    <w:rsid w:val="00114DF8"/>
    <w:rPr>
      <w:rFonts w:ascii="Times New Roman" w:eastAsia="Times New Roman" w:hAnsi="Times New Roman" w:cs="Times New Roman"/>
      <w:sz w:val="20"/>
      <w:szCs w:val="24"/>
      <w:lang w:val="hu-HU" w:eastAsia="hu-HU"/>
    </w:rPr>
  </w:style>
  <w:style w:type="table" w:styleId="Rcsostblzat">
    <w:name w:val="Table Grid"/>
    <w:basedOn w:val="Normltblzat"/>
    <w:rsid w:val="00114DF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semiHidden/>
    <w:rsid w:val="00114DF8"/>
    <w:rPr>
      <w:sz w:val="16"/>
      <w:szCs w:val="16"/>
    </w:rPr>
  </w:style>
  <w:style w:type="paragraph" w:styleId="Jegyzetszveg">
    <w:name w:val="annotation text"/>
    <w:basedOn w:val="Norml"/>
    <w:link w:val="JegyzetszvegChar"/>
    <w:semiHidden/>
    <w:rsid w:val="00114DF8"/>
    <w:pPr>
      <w:spacing w:after="0" w:line="240" w:lineRule="auto"/>
    </w:pPr>
    <w:rPr>
      <w:rFonts w:ascii="Times New Roman" w:eastAsia="Times New Roman" w:hAnsi="Times New Roman" w:cs="Times New Roman"/>
      <w:bCs/>
      <w:sz w:val="20"/>
      <w:szCs w:val="20"/>
      <w:lang w:eastAsia="hu-HU"/>
    </w:rPr>
  </w:style>
  <w:style w:type="character" w:customStyle="1" w:styleId="JegyzetszvegChar">
    <w:name w:val="Jegyzetszöveg Char"/>
    <w:basedOn w:val="Bekezdsalapbettpusa"/>
    <w:link w:val="Jegyzetszveg"/>
    <w:semiHidden/>
    <w:rsid w:val="00114DF8"/>
    <w:rPr>
      <w:rFonts w:ascii="Times New Roman" w:eastAsia="Times New Roman" w:hAnsi="Times New Roman" w:cs="Times New Roman"/>
      <w:bCs/>
      <w:sz w:val="20"/>
      <w:szCs w:val="20"/>
      <w:lang w:val="hu-HU" w:eastAsia="hu-HU"/>
    </w:rPr>
  </w:style>
  <w:style w:type="paragraph" w:styleId="Buborkszveg">
    <w:name w:val="Balloon Text"/>
    <w:basedOn w:val="Norml"/>
    <w:link w:val="BuborkszvegChar"/>
    <w:semiHidden/>
    <w:rsid w:val="00114DF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114DF8"/>
    <w:rPr>
      <w:rFonts w:ascii="Tahoma" w:eastAsia="Times New Roman"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alipomena_of_Baruch" TargetMode="External"/><Relationship Id="rId3" Type="http://schemas.openxmlformats.org/officeDocument/2006/relationships/settings" Target="settings.xml"/><Relationship Id="rId7" Type="http://schemas.openxmlformats.org/officeDocument/2006/relationships/hyperlink" Target="http://en.wikipedia.org/wiki/Biblical_c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aralipomena_of_Baruch" TargetMode="External"/><Relationship Id="rId5" Type="http://schemas.openxmlformats.org/officeDocument/2006/relationships/hyperlink" Target="http://en.wikipedia.org/wiki/Biblical_can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16676</Words>
  <Characters>105064</Characters>
  <Application>Microsoft Office Word</Application>
  <DocSecurity>0</DocSecurity>
  <Lines>875</Lines>
  <Paragraphs>242</Paragraphs>
  <ScaleCrop>false</ScaleCrop>
  <HeadingPairs>
    <vt:vector size="4" baseType="variant">
      <vt:variant>
        <vt:lpstr>Cím</vt:lpstr>
      </vt:variant>
      <vt:variant>
        <vt:i4>1</vt:i4>
      </vt:variant>
      <vt:variant>
        <vt:lpstr>Címsorok</vt:lpstr>
      </vt:variant>
      <vt:variant>
        <vt:i4>30</vt:i4>
      </vt:variant>
    </vt:vector>
  </HeadingPairs>
  <TitlesOfParts>
    <vt:vector size="31" baseType="lpstr">
      <vt:lpstr/>
      <vt:lpstr>Bevezetés az Ószövetségbe</vt:lpstr>
      <vt:lpstr/>
      <vt:lpstr/>
      <vt:lpstr>vázlatok</vt:lpstr>
      <vt:lpstr>    A Biblia kialakulásának fázisai</vt:lpstr>
      <vt:lpstr>        A zsidó történelem nagy periódusai</vt:lpstr>
      <vt:lpstr>        Mózes öt könyve (Tóra) nagyobb egységei</vt:lpstr>
      <vt:lpstr>        A Biblia könyveinek gyűjtése, kiválasztása</vt:lpstr>
      <vt:lpstr>        Eltérő kánonok</vt:lpstr>
      <vt:lpstr>        III. A Hagyomány fő témái</vt:lpstr>
      <vt:lpstr>        A fő témák</vt:lpstr>
      <vt:lpstr>1. Kivezetés Egyiptomból</vt:lpstr>
      <vt:lpstr>    </vt:lpstr>
      <vt:lpstr>    A Tóra a zsidó hagyományban</vt:lpstr>
      <vt:lpstr>        Számok könyve</vt:lpstr>
      <vt:lpstr>    Különbségek, ellentmondások</vt:lpstr>
      <vt:lpstr>Bevezetés az Ószövetségbe</vt:lpstr>
      <vt:lpstr/>
      <vt:lpstr/>
      <vt:lpstr>vázlatok</vt:lpstr>
      <vt:lpstr>    A Biblia kialakulásának fázisai</vt:lpstr>
      <vt:lpstr>        A zsidó történelem nagy periódusai</vt:lpstr>
      <vt:lpstr>        Mózes öt könyve (Tóra) nagyobb egységei</vt:lpstr>
      <vt:lpstr>        A Biblia könyveinek gyűjtése, kiválasztása</vt:lpstr>
      <vt:lpstr>        Eltérő kánonok</vt:lpstr>
      <vt:lpstr>        III. A Hagyomány fő témái</vt:lpstr>
      <vt:lpstr>        A fő témák</vt:lpstr>
      <vt:lpstr>1. Kivezetés Egyiptomból</vt:lpstr>
      <vt:lpstr>    </vt:lpstr>
      <vt:lpstr>    A Tóra a zsidó hagyományban</vt:lpstr>
    </vt:vector>
  </TitlesOfParts>
  <Company/>
  <LinksUpToDate>false</LinksUpToDate>
  <CharactersWithSpaces>121498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1</cp:revision>
  <dcterms:created xsi:type="dcterms:W3CDTF">2022-02-17T08:08:00Z</dcterms:created>
  <dcterms:modified xsi:type="dcterms:W3CDTF">2022-02-17T08:09:00Z</dcterms:modified>
</cp:coreProperties>
</file>